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CD8F" w14:textId="39FC89A5" w:rsidR="0018665C" w:rsidRDefault="0018665C" w:rsidP="008D7155">
      <w:pPr>
        <w:jc w:val="center"/>
        <w:rPr>
          <w:b/>
          <w:sz w:val="22"/>
          <w:szCs w:val="22"/>
          <w:lang w:val="ru-RU"/>
        </w:rPr>
      </w:pPr>
      <w:r>
        <w:rPr>
          <w:b/>
          <w:sz w:val="22"/>
          <w:szCs w:val="22"/>
          <w:lang w:val="ru-RU"/>
        </w:rPr>
        <w:tab/>
      </w:r>
      <w:r>
        <w:rPr>
          <w:b/>
          <w:sz w:val="22"/>
          <w:szCs w:val="22"/>
          <w:lang w:val="ru-RU"/>
        </w:rPr>
        <w:tab/>
      </w:r>
      <w:r>
        <w:rPr>
          <w:b/>
          <w:sz w:val="22"/>
          <w:szCs w:val="22"/>
          <w:lang w:val="ru-RU"/>
        </w:rPr>
        <w:tab/>
      </w:r>
      <w:r>
        <w:rPr>
          <w:b/>
          <w:sz w:val="22"/>
          <w:szCs w:val="22"/>
          <w:lang w:val="ru-RU"/>
        </w:rPr>
        <w:tab/>
      </w:r>
      <w:r>
        <w:rPr>
          <w:b/>
          <w:sz w:val="22"/>
          <w:szCs w:val="22"/>
          <w:lang w:val="ru-RU"/>
        </w:rPr>
        <w:tab/>
      </w:r>
      <w:r>
        <w:rPr>
          <w:b/>
          <w:sz w:val="22"/>
          <w:szCs w:val="22"/>
          <w:lang w:val="ru-RU"/>
        </w:rPr>
        <w:tab/>
      </w:r>
      <w:r>
        <w:rPr>
          <w:b/>
          <w:sz w:val="22"/>
          <w:szCs w:val="22"/>
          <w:lang w:val="ru-RU"/>
        </w:rPr>
        <w:tab/>
      </w:r>
      <w:r>
        <w:rPr>
          <w:b/>
          <w:sz w:val="22"/>
          <w:szCs w:val="22"/>
          <w:lang w:val="ru-RU"/>
        </w:rPr>
        <w:tab/>
      </w:r>
    </w:p>
    <w:p w14:paraId="4488D3BB" w14:textId="7A90FA62" w:rsidR="005D11BE" w:rsidRPr="00392B13" w:rsidRDefault="005D11BE" w:rsidP="008D7155">
      <w:pPr>
        <w:jc w:val="center"/>
        <w:rPr>
          <w:b/>
          <w:sz w:val="22"/>
          <w:szCs w:val="22"/>
        </w:rPr>
      </w:pPr>
      <w:r w:rsidRPr="00392B13">
        <w:rPr>
          <w:b/>
          <w:sz w:val="22"/>
          <w:szCs w:val="22"/>
        </w:rPr>
        <w:t>ДОГОВІР</w:t>
      </w:r>
      <w:r w:rsidR="00C25D3C" w:rsidRPr="00392B13">
        <w:rPr>
          <w:b/>
          <w:sz w:val="22"/>
          <w:szCs w:val="22"/>
        </w:rPr>
        <w:t xml:space="preserve"> № </w:t>
      </w:r>
    </w:p>
    <w:p w14:paraId="502F80C7" w14:textId="77777777" w:rsidR="005D11BE" w:rsidRPr="00392B13" w:rsidRDefault="005D11BE" w:rsidP="008D7155">
      <w:pPr>
        <w:jc w:val="center"/>
        <w:rPr>
          <w:b/>
          <w:sz w:val="22"/>
          <w:szCs w:val="22"/>
        </w:rPr>
      </w:pPr>
      <w:r w:rsidRPr="00392B13">
        <w:rPr>
          <w:b/>
          <w:sz w:val="22"/>
          <w:szCs w:val="22"/>
        </w:rPr>
        <w:t>про</w:t>
      </w:r>
      <w:r w:rsidR="0064214A" w:rsidRPr="00392B13">
        <w:rPr>
          <w:b/>
          <w:sz w:val="22"/>
          <w:szCs w:val="22"/>
        </w:rPr>
        <w:t xml:space="preserve"> </w:t>
      </w:r>
      <w:r w:rsidRPr="00392B13">
        <w:rPr>
          <w:b/>
          <w:sz w:val="22"/>
          <w:szCs w:val="22"/>
        </w:rPr>
        <w:t>постачання</w:t>
      </w:r>
      <w:r w:rsidR="0064214A" w:rsidRPr="00392B13">
        <w:rPr>
          <w:b/>
          <w:sz w:val="22"/>
          <w:szCs w:val="22"/>
        </w:rPr>
        <w:t xml:space="preserve"> </w:t>
      </w:r>
      <w:r w:rsidRPr="00392B13">
        <w:rPr>
          <w:b/>
          <w:sz w:val="22"/>
          <w:szCs w:val="22"/>
        </w:rPr>
        <w:t>електричної</w:t>
      </w:r>
      <w:r w:rsidR="0064214A" w:rsidRPr="00392B13">
        <w:rPr>
          <w:b/>
          <w:sz w:val="22"/>
          <w:szCs w:val="22"/>
        </w:rPr>
        <w:t xml:space="preserve"> </w:t>
      </w:r>
      <w:r w:rsidRPr="00392B13">
        <w:rPr>
          <w:b/>
          <w:sz w:val="22"/>
          <w:szCs w:val="22"/>
        </w:rPr>
        <w:t>енергії</w:t>
      </w:r>
      <w:r w:rsidR="0064214A" w:rsidRPr="00392B13">
        <w:rPr>
          <w:b/>
          <w:sz w:val="22"/>
          <w:szCs w:val="22"/>
        </w:rPr>
        <w:t xml:space="preserve"> </w:t>
      </w:r>
      <w:r w:rsidRPr="00392B13">
        <w:rPr>
          <w:b/>
          <w:sz w:val="22"/>
          <w:szCs w:val="22"/>
        </w:rPr>
        <w:t>споживачу</w:t>
      </w:r>
    </w:p>
    <w:p w14:paraId="496C35F3" w14:textId="77777777" w:rsidR="005D11BE" w:rsidRPr="00392B13" w:rsidRDefault="005D11BE" w:rsidP="008D7155">
      <w:pPr>
        <w:jc w:val="both"/>
        <w:rPr>
          <w:sz w:val="22"/>
          <w:szCs w:val="22"/>
        </w:rPr>
      </w:pPr>
    </w:p>
    <w:tbl>
      <w:tblPr>
        <w:tblW w:w="0" w:type="auto"/>
        <w:tblInd w:w="108" w:type="dxa"/>
        <w:tblLook w:val="04A0" w:firstRow="1" w:lastRow="0" w:firstColumn="1" w:lastColumn="0" w:noHBand="0" w:noVBand="1"/>
      </w:tblPr>
      <w:tblGrid>
        <w:gridCol w:w="4677"/>
        <w:gridCol w:w="5246"/>
      </w:tblGrid>
      <w:tr w:rsidR="00AE709B" w:rsidRPr="00392B13" w14:paraId="6FD7B2D3" w14:textId="77777777" w:rsidTr="00AF1FC9">
        <w:tc>
          <w:tcPr>
            <w:tcW w:w="4677" w:type="dxa"/>
            <w:shd w:val="clear" w:color="auto" w:fill="auto"/>
          </w:tcPr>
          <w:p w14:paraId="575E7515" w14:textId="77777777" w:rsidR="00AE709B" w:rsidRPr="00392B13" w:rsidRDefault="00AE709B" w:rsidP="008D7155">
            <w:pPr>
              <w:rPr>
                <w:rFonts w:eastAsia="Calibri"/>
                <w:sz w:val="22"/>
                <w:szCs w:val="22"/>
              </w:rPr>
            </w:pPr>
            <w:r w:rsidRPr="00392B13">
              <w:rPr>
                <w:rFonts w:eastAsia="Calibri"/>
                <w:sz w:val="22"/>
                <w:szCs w:val="22"/>
              </w:rPr>
              <w:t>м. Київ</w:t>
            </w:r>
          </w:p>
        </w:tc>
        <w:tc>
          <w:tcPr>
            <w:tcW w:w="5246" w:type="dxa"/>
            <w:shd w:val="clear" w:color="auto" w:fill="auto"/>
          </w:tcPr>
          <w:p w14:paraId="5DBE7D3F" w14:textId="28394B4C" w:rsidR="00AE709B" w:rsidRPr="00392B13" w:rsidRDefault="00C82DB0" w:rsidP="008D7155">
            <w:pPr>
              <w:rPr>
                <w:rFonts w:eastAsia="Calibri"/>
                <w:sz w:val="22"/>
                <w:szCs w:val="22"/>
              </w:rPr>
            </w:pPr>
            <w:r w:rsidRPr="00392B13">
              <w:rPr>
                <w:rFonts w:eastAsia="Calibri"/>
                <w:sz w:val="22"/>
                <w:szCs w:val="22"/>
              </w:rPr>
              <w:t xml:space="preserve">                       </w:t>
            </w:r>
            <w:r w:rsidR="00531BF2" w:rsidRPr="00392B13">
              <w:rPr>
                <w:rFonts w:eastAsia="Calibri"/>
                <w:sz w:val="22"/>
                <w:szCs w:val="22"/>
              </w:rPr>
              <w:t xml:space="preserve">                          </w:t>
            </w:r>
            <w:r w:rsidR="00D91D76" w:rsidRPr="00392B13">
              <w:rPr>
                <w:rFonts w:eastAsia="Calibri"/>
                <w:sz w:val="22"/>
                <w:szCs w:val="22"/>
              </w:rPr>
              <w:t xml:space="preserve"> </w:t>
            </w:r>
            <w:r w:rsidR="00AE709B" w:rsidRPr="00392B13">
              <w:rPr>
                <w:rFonts w:eastAsia="Calibri"/>
                <w:sz w:val="22"/>
                <w:szCs w:val="22"/>
              </w:rPr>
              <w:t>«</w:t>
            </w:r>
            <w:r w:rsidR="0018665C">
              <w:rPr>
                <w:rFonts w:eastAsia="Calibri"/>
                <w:sz w:val="22"/>
                <w:szCs w:val="22"/>
                <w:lang w:val="ru-RU"/>
              </w:rPr>
              <w:t>______</w:t>
            </w:r>
            <w:r w:rsidR="00AE709B" w:rsidRPr="00392B13">
              <w:rPr>
                <w:rFonts w:eastAsia="Calibri"/>
                <w:sz w:val="22"/>
                <w:szCs w:val="22"/>
              </w:rPr>
              <w:t>»</w:t>
            </w:r>
            <w:r w:rsidR="00462BEA" w:rsidRPr="00392B13">
              <w:rPr>
                <w:rFonts w:eastAsia="Calibri"/>
                <w:sz w:val="22"/>
                <w:szCs w:val="22"/>
                <w:lang w:val="ru-RU"/>
              </w:rPr>
              <w:t xml:space="preserve"> </w:t>
            </w:r>
            <w:r w:rsidR="00AE709B" w:rsidRPr="00392B13">
              <w:rPr>
                <w:rFonts w:eastAsia="Calibri"/>
                <w:sz w:val="22"/>
                <w:szCs w:val="22"/>
              </w:rPr>
              <w:t>20</w:t>
            </w:r>
            <w:r w:rsidR="00462BEA" w:rsidRPr="00392B13">
              <w:rPr>
                <w:rFonts w:eastAsia="Calibri"/>
                <w:sz w:val="22"/>
                <w:szCs w:val="22"/>
                <w:lang w:val="ru-RU"/>
              </w:rPr>
              <w:t xml:space="preserve">__ </w:t>
            </w:r>
            <w:r w:rsidR="00AE709B" w:rsidRPr="00392B13">
              <w:rPr>
                <w:rFonts w:eastAsia="Calibri"/>
                <w:sz w:val="22"/>
                <w:szCs w:val="22"/>
              </w:rPr>
              <w:t>року</w:t>
            </w:r>
          </w:p>
        </w:tc>
      </w:tr>
    </w:tbl>
    <w:p w14:paraId="40F439CB" w14:textId="77777777" w:rsidR="00AE709B" w:rsidRPr="00392B13" w:rsidRDefault="00AE709B" w:rsidP="008D7155">
      <w:pPr>
        <w:jc w:val="both"/>
        <w:rPr>
          <w:sz w:val="22"/>
          <w:szCs w:val="22"/>
        </w:rPr>
      </w:pPr>
    </w:p>
    <w:p w14:paraId="69F0C0A7" w14:textId="77777777" w:rsidR="00A33628" w:rsidRDefault="00A33628" w:rsidP="00392B13">
      <w:pPr>
        <w:ind w:firstLine="708"/>
        <w:jc w:val="both"/>
        <w:rPr>
          <w:b/>
          <w:sz w:val="22"/>
          <w:szCs w:val="22"/>
          <w:lang w:val="ru-RU"/>
        </w:rPr>
      </w:pPr>
    </w:p>
    <w:p w14:paraId="6207BFE5" w14:textId="00BD561B" w:rsidR="00A33628" w:rsidRPr="00F2582C" w:rsidRDefault="00A33628" w:rsidP="00A33628">
      <w:pPr>
        <w:ind w:firstLine="708"/>
        <w:jc w:val="both"/>
        <w:rPr>
          <w:lang w:val="ru-RU"/>
        </w:rPr>
      </w:pPr>
      <w:proofErr w:type="spellStart"/>
      <w:r w:rsidRPr="00F2582C">
        <w:rPr>
          <w:b/>
          <w:lang w:val="ru-RU"/>
        </w:rPr>
        <w:t>Постачальник</w:t>
      </w:r>
      <w:proofErr w:type="spellEnd"/>
      <w:r w:rsidRPr="00F2582C">
        <w:rPr>
          <w:b/>
          <w:lang w:val="ru-RU"/>
        </w:rPr>
        <w:t xml:space="preserve">: </w:t>
      </w:r>
      <w:proofErr w:type="spellStart"/>
      <w:r w:rsidRPr="00F2582C">
        <w:rPr>
          <w:lang w:val="ru-RU"/>
        </w:rPr>
        <w:t>Товариство</w:t>
      </w:r>
      <w:proofErr w:type="spellEnd"/>
      <w:r w:rsidRPr="00F2582C">
        <w:rPr>
          <w:lang w:val="ru-RU"/>
        </w:rPr>
        <w:t xml:space="preserve"> з </w:t>
      </w:r>
      <w:proofErr w:type="spellStart"/>
      <w:r w:rsidRPr="00F2582C">
        <w:rPr>
          <w:lang w:val="ru-RU"/>
        </w:rPr>
        <w:t>обмеженою</w:t>
      </w:r>
      <w:proofErr w:type="spellEnd"/>
      <w:r w:rsidRPr="00F2582C">
        <w:rPr>
          <w:lang w:val="ru-RU"/>
        </w:rPr>
        <w:t xml:space="preserve"> </w:t>
      </w:r>
      <w:proofErr w:type="spellStart"/>
      <w:r w:rsidRPr="00F2582C">
        <w:rPr>
          <w:lang w:val="ru-RU"/>
        </w:rPr>
        <w:t>відповідальністю</w:t>
      </w:r>
      <w:proofErr w:type="spellEnd"/>
      <w:r w:rsidRPr="00F2582C">
        <w:rPr>
          <w:lang w:val="ru-RU"/>
        </w:rPr>
        <w:t xml:space="preserve"> «СОЛІПАУЕР», ЕІС-код  ______________________________, </w:t>
      </w:r>
      <w:proofErr w:type="spellStart"/>
      <w:r w:rsidRPr="00F2582C">
        <w:rPr>
          <w:lang w:val="ru-RU"/>
        </w:rPr>
        <w:t>юридична</w:t>
      </w:r>
      <w:proofErr w:type="spellEnd"/>
      <w:r w:rsidRPr="00F2582C">
        <w:rPr>
          <w:lang w:val="ru-RU"/>
        </w:rPr>
        <w:t xml:space="preserve"> особа, </w:t>
      </w:r>
      <w:proofErr w:type="spellStart"/>
      <w:r w:rsidRPr="00F2582C">
        <w:rPr>
          <w:lang w:val="ru-RU"/>
        </w:rPr>
        <w:t>що</w:t>
      </w:r>
      <w:proofErr w:type="spellEnd"/>
      <w:r w:rsidRPr="00F2582C">
        <w:rPr>
          <w:lang w:val="ru-RU"/>
        </w:rPr>
        <w:t xml:space="preserve"> створена та </w:t>
      </w:r>
      <w:proofErr w:type="spellStart"/>
      <w:r w:rsidRPr="00F2582C">
        <w:rPr>
          <w:lang w:val="ru-RU"/>
        </w:rPr>
        <w:t>діє</w:t>
      </w:r>
      <w:proofErr w:type="spellEnd"/>
      <w:r w:rsidRPr="00F2582C">
        <w:rPr>
          <w:lang w:val="ru-RU"/>
        </w:rPr>
        <w:t xml:space="preserve"> </w:t>
      </w:r>
      <w:proofErr w:type="spellStart"/>
      <w:r w:rsidRPr="00F2582C">
        <w:rPr>
          <w:lang w:val="ru-RU"/>
        </w:rPr>
        <w:t>відповідно</w:t>
      </w:r>
      <w:proofErr w:type="spellEnd"/>
      <w:r w:rsidRPr="00F2582C">
        <w:rPr>
          <w:lang w:val="ru-RU"/>
        </w:rPr>
        <w:t xml:space="preserve"> до </w:t>
      </w:r>
      <w:proofErr w:type="spellStart"/>
      <w:r w:rsidRPr="00F2582C">
        <w:rPr>
          <w:lang w:val="ru-RU"/>
        </w:rPr>
        <w:t>законодавства</w:t>
      </w:r>
      <w:proofErr w:type="spellEnd"/>
      <w:r w:rsidRPr="00F2582C">
        <w:rPr>
          <w:lang w:val="ru-RU"/>
        </w:rPr>
        <w:t xml:space="preserve"> </w:t>
      </w:r>
      <w:proofErr w:type="spellStart"/>
      <w:r w:rsidRPr="00F2582C">
        <w:rPr>
          <w:lang w:val="ru-RU"/>
        </w:rPr>
        <w:t>України</w:t>
      </w:r>
      <w:proofErr w:type="spellEnd"/>
      <w:r w:rsidRPr="00F2582C">
        <w:rPr>
          <w:lang w:val="ru-RU"/>
        </w:rPr>
        <w:t xml:space="preserve">, </w:t>
      </w:r>
      <w:proofErr w:type="spellStart"/>
      <w:r w:rsidRPr="00F2582C">
        <w:rPr>
          <w:lang w:val="ru-RU"/>
        </w:rPr>
        <w:t>має</w:t>
      </w:r>
      <w:proofErr w:type="spellEnd"/>
      <w:r w:rsidRPr="00F2582C">
        <w:rPr>
          <w:lang w:val="ru-RU"/>
        </w:rPr>
        <w:t xml:space="preserve"> статус </w:t>
      </w:r>
      <w:proofErr w:type="spellStart"/>
      <w:r w:rsidRPr="00F2582C">
        <w:rPr>
          <w:lang w:val="ru-RU"/>
        </w:rPr>
        <w:t>платника</w:t>
      </w:r>
      <w:proofErr w:type="spellEnd"/>
      <w:r w:rsidRPr="00F2582C">
        <w:rPr>
          <w:lang w:val="ru-RU"/>
        </w:rPr>
        <w:t xml:space="preserve"> </w:t>
      </w:r>
      <w:proofErr w:type="spellStart"/>
      <w:r w:rsidRPr="00F2582C">
        <w:rPr>
          <w:lang w:val="ru-RU"/>
        </w:rPr>
        <w:t>податку</w:t>
      </w:r>
      <w:proofErr w:type="spellEnd"/>
      <w:r w:rsidRPr="00F2582C">
        <w:rPr>
          <w:lang w:val="ru-RU"/>
        </w:rPr>
        <w:t xml:space="preserve"> на </w:t>
      </w:r>
      <w:proofErr w:type="spellStart"/>
      <w:r w:rsidRPr="00F2582C">
        <w:rPr>
          <w:lang w:val="ru-RU"/>
        </w:rPr>
        <w:t>прибуток</w:t>
      </w:r>
      <w:proofErr w:type="spellEnd"/>
      <w:r w:rsidRPr="00F2582C">
        <w:rPr>
          <w:lang w:val="ru-RU"/>
        </w:rPr>
        <w:t xml:space="preserve"> на </w:t>
      </w:r>
      <w:proofErr w:type="spellStart"/>
      <w:r w:rsidRPr="00F2582C">
        <w:rPr>
          <w:lang w:val="ru-RU"/>
        </w:rPr>
        <w:t>загальних</w:t>
      </w:r>
      <w:proofErr w:type="spellEnd"/>
      <w:r w:rsidRPr="00F2582C">
        <w:rPr>
          <w:lang w:val="ru-RU"/>
        </w:rPr>
        <w:t xml:space="preserve"> </w:t>
      </w:r>
      <w:proofErr w:type="spellStart"/>
      <w:proofErr w:type="gramStart"/>
      <w:r w:rsidR="007B3FD6">
        <w:rPr>
          <w:lang w:val="ru-RU"/>
        </w:rPr>
        <w:t>п</w:t>
      </w:r>
      <w:proofErr w:type="gramEnd"/>
      <w:r w:rsidR="007B3FD6">
        <w:rPr>
          <w:lang w:val="ru-RU"/>
        </w:rPr>
        <w:t>ідставах</w:t>
      </w:r>
      <w:proofErr w:type="spellEnd"/>
      <w:r w:rsidRPr="00F2582C">
        <w:rPr>
          <w:lang w:val="ru-RU"/>
        </w:rPr>
        <w:t xml:space="preserve">, </w:t>
      </w:r>
      <w:proofErr w:type="spellStart"/>
      <w:r w:rsidRPr="00F2582C">
        <w:rPr>
          <w:lang w:val="ru-RU"/>
        </w:rPr>
        <w:t>передбачених</w:t>
      </w:r>
      <w:proofErr w:type="spellEnd"/>
      <w:r w:rsidRPr="00F2582C">
        <w:rPr>
          <w:lang w:val="ru-RU"/>
        </w:rPr>
        <w:t xml:space="preserve"> </w:t>
      </w:r>
      <w:proofErr w:type="spellStart"/>
      <w:r w:rsidRPr="00F2582C">
        <w:rPr>
          <w:lang w:val="ru-RU"/>
        </w:rPr>
        <w:t>Податковим</w:t>
      </w:r>
      <w:proofErr w:type="spellEnd"/>
      <w:r w:rsidRPr="00F2582C">
        <w:rPr>
          <w:lang w:val="ru-RU"/>
        </w:rPr>
        <w:t xml:space="preserve"> кодексом </w:t>
      </w:r>
      <w:proofErr w:type="spellStart"/>
      <w:r w:rsidRPr="00F2582C">
        <w:rPr>
          <w:lang w:val="ru-RU"/>
        </w:rPr>
        <w:t>України</w:t>
      </w:r>
      <w:proofErr w:type="spellEnd"/>
      <w:r w:rsidRPr="00F2582C">
        <w:rPr>
          <w:lang w:val="ru-RU"/>
        </w:rPr>
        <w:t xml:space="preserve">, </w:t>
      </w:r>
      <w:proofErr w:type="spellStart"/>
      <w:r w:rsidRPr="00F2582C">
        <w:rPr>
          <w:lang w:val="ru-RU"/>
        </w:rPr>
        <w:t>діє</w:t>
      </w:r>
      <w:proofErr w:type="spellEnd"/>
      <w:r w:rsidRPr="00F2582C">
        <w:rPr>
          <w:lang w:val="ru-RU"/>
        </w:rPr>
        <w:t xml:space="preserve"> на </w:t>
      </w:r>
      <w:proofErr w:type="spellStart"/>
      <w:r w:rsidRPr="00F2582C">
        <w:rPr>
          <w:lang w:val="ru-RU"/>
        </w:rPr>
        <w:t>підставі</w:t>
      </w:r>
      <w:proofErr w:type="spellEnd"/>
      <w:r w:rsidRPr="00F2582C">
        <w:rPr>
          <w:lang w:val="ru-RU"/>
        </w:rPr>
        <w:t xml:space="preserve"> </w:t>
      </w:r>
      <w:proofErr w:type="spellStart"/>
      <w:r w:rsidRPr="00F2582C">
        <w:rPr>
          <w:lang w:val="ru-RU"/>
        </w:rPr>
        <w:t>ліцензії</w:t>
      </w:r>
      <w:proofErr w:type="spellEnd"/>
      <w:r w:rsidRPr="00F2582C">
        <w:rPr>
          <w:lang w:val="ru-RU"/>
        </w:rPr>
        <w:t xml:space="preserve"> на право </w:t>
      </w:r>
      <w:proofErr w:type="spellStart"/>
      <w:r w:rsidRPr="00F2582C">
        <w:rPr>
          <w:lang w:val="ru-RU"/>
        </w:rPr>
        <w:t>провадження</w:t>
      </w:r>
      <w:proofErr w:type="spellEnd"/>
      <w:r w:rsidRPr="00F2582C">
        <w:rPr>
          <w:lang w:val="ru-RU"/>
        </w:rPr>
        <w:t xml:space="preserve"> </w:t>
      </w:r>
      <w:proofErr w:type="spellStart"/>
      <w:r w:rsidRPr="00F2582C">
        <w:rPr>
          <w:lang w:val="ru-RU"/>
        </w:rPr>
        <w:t>господарської</w:t>
      </w:r>
      <w:proofErr w:type="spellEnd"/>
      <w:r w:rsidRPr="00F2582C">
        <w:rPr>
          <w:lang w:val="ru-RU"/>
        </w:rPr>
        <w:t xml:space="preserve"> </w:t>
      </w:r>
      <w:proofErr w:type="spellStart"/>
      <w:r w:rsidRPr="00F2582C">
        <w:rPr>
          <w:lang w:val="ru-RU"/>
        </w:rPr>
        <w:t>діяльності</w:t>
      </w:r>
      <w:proofErr w:type="spellEnd"/>
      <w:r w:rsidRPr="00F2582C">
        <w:rPr>
          <w:lang w:val="ru-RU"/>
        </w:rPr>
        <w:t xml:space="preserve"> з </w:t>
      </w:r>
      <w:proofErr w:type="spellStart"/>
      <w:r w:rsidRPr="00F2582C">
        <w:rPr>
          <w:lang w:val="ru-RU"/>
        </w:rPr>
        <w:t>постачання</w:t>
      </w:r>
      <w:proofErr w:type="spellEnd"/>
      <w:r w:rsidRPr="00F2582C">
        <w:rPr>
          <w:lang w:val="ru-RU"/>
        </w:rPr>
        <w:t xml:space="preserve"> </w:t>
      </w:r>
      <w:proofErr w:type="spellStart"/>
      <w:r w:rsidR="00684D76" w:rsidRPr="00F2582C">
        <w:rPr>
          <w:lang w:val="ru-RU"/>
        </w:rPr>
        <w:t>електричної</w:t>
      </w:r>
      <w:proofErr w:type="spellEnd"/>
      <w:r w:rsidR="00684D76" w:rsidRPr="00F2582C">
        <w:rPr>
          <w:lang w:val="ru-RU"/>
        </w:rPr>
        <w:t xml:space="preserve"> </w:t>
      </w:r>
      <w:proofErr w:type="spellStart"/>
      <w:r w:rsidR="00684D76" w:rsidRPr="00F2582C">
        <w:rPr>
          <w:lang w:val="ru-RU"/>
        </w:rPr>
        <w:t>енергії</w:t>
      </w:r>
      <w:proofErr w:type="spellEnd"/>
      <w:r w:rsidR="00684D76" w:rsidRPr="00F2582C">
        <w:rPr>
          <w:lang w:val="ru-RU"/>
        </w:rPr>
        <w:t xml:space="preserve"> </w:t>
      </w:r>
      <w:proofErr w:type="spellStart"/>
      <w:r w:rsidR="00F2582C">
        <w:rPr>
          <w:lang w:val="ru-RU"/>
        </w:rPr>
        <w:t>споживачу</w:t>
      </w:r>
      <w:proofErr w:type="spellEnd"/>
      <w:r w:rsidR="00F2582C">
        <w:rPr>
          <w:lang w:val="ru-RU"/>
        </w:rPr>
        <w:t xml:space="preserve"> </w:t>
      </w:r>
      <w:r w:rsidR="00684D76" w:rsidRPr="00F2582C">
        <w:rPr>
          <w:lang w:val="ru-RU"/>
        </w:rPr>
        <w:t>(П</w:t>
      </w:r>
      <w:r w:rsidRPr="00F2582C">
        <w:rPr>
          <w:lang w:val="ru-RU"/>
        </w:rPr>
        <w:t xml:space="preserve">останова </w:t>
      </w:r>
      <w:proofErr w:type="spellStart"/>
      <w:r w:rsidRPr="00F2582C">
        <w:rPr>
          <w:lang w:val="ru-RU"/>
        </w:rPr>
        <w:t>Національної</w:t>
      </w:r>
      <w:proofErr w:type="spellEnd"/>
      <w:r w:rsidRPr="00F2582C">
        <w:rPr>
          <w:lang w:val="ru-RU"/>
        </w:rPr>
        <w:t xml:space="preserve"> </w:t>
      </w:r>
      <w:proofErr w:type="spellStart"/>
      <w:r w:rsidRPr="00F2582C">
        <w:rPr>
          <w:lang w:val="ru-RU"/>
        </w:rPr>
        <w:t>комісії</w:t>
      </w:r>
      <w:proofErr w:type="spellEnd"/>
      <w:r w:rsidRPr="00F2582C">
        <w:rPr>
          <w:lang w:val="ru-RU"/>
        </w:rPr>
        <w:t xml:space="preserve">, </w:t>
      </w:r>
      <w:proofErr w:type="spellStart"/>
      <w:r w:rsidRPr="00F2582C">
        <w:rPr>
          <w:lang w:val="ru-RU"/>
        </w:rPr>
        <w:t>що</w:t>
      </w:r>
      <w:proofErr w:type="spellEnd"/>
      <w:r w:rsidRPr="00F2582C">
        <w:rPr>
          <w:lang w:val="ru-RU"/>
        </w:rPr>
        <w:t xml:space="preserve"> </w:t>
      </w:r>
      <w:proofErr w:type="spellStart"/>
      <w:r w:rsidRPr="00F2582C">
        <w:rPr>
          <w:lang w:val="ru-RU"/>
        </w:rPr>
        <w:t>здійснює</w:t>
      </w:r>
      <w:proofErr w:type="spellEnd"/>
      <w:r w:rsidRPr="00F2582C">
        <w:rPr>
          <w:lang w:val="ru-RU"/>
        </w:rPr>
        <w:t xml:space="preserve"> </w:t>
      </w:r>
      <w:proofErr w:type="spellStart"/>
      <w:r w:rsidRPr="00F2582C">
        <w:rPr>
          <w:lang w:val="ru-RU"/>
        </w:rPr>
        <w:t>державне</w:t>
      </w:r>
      <w:proofErr w:type="spellEnd"/>
      <w:r w:rsidRPr="00F2582C">
        <w:rPr>
          <w:lang w:val="ru-RU"/>
        </w:rPr>
        <w:t xml:space="preserve"> </w:t>
      </w:r>
      <w:proofErr w:type="spellStart"/>
      <w:r w:rsidRPr="00F2582C">
        <w:rPr>
          <w:lang w:val="ru-RU"/>
        </w:rPr>
        <w:t>регулювання</w:t>
      </w:r>
      <w:proofErr w:type="spellEnd"/>
      <w:r w:rsidRPr="00F2582C">
        <w:rPr>
          <w:lang w:val="ru-RU"/>
        </w:rPr>
        <w:t xml:space="preserve"> у сферах </w:t>
      </w:r>
      <w:proofErr w:type="spellStart"/>
      <w:r w:rsidRPr="00F2582C">
        <w:rPr>
          <w:lang w:val="ru-RU"/>
        </w:rPr>
        <w:t>енергетики</w:t>
      </w:r>
      <w:proofErr w:type="spellEnd"/>
      <w:r w:rsidRPr="00F2582C">
        <w:rPr>
          <w:lang w:val="ru-RU"/>
        </w:rPr>
        <w:t xml:space="preserve"> та </w:t>
      </w:r>
      <w:proofErr w:type="spellStart"/>
      <w:r w:rsidRPr="00F2582C">
        <w:rPr>
          <w:lang w:val="ru-RU"/>
        </w:rPr>
        <w:t>комунальних</w:t>
      </w:r>
      <w:proofErr w:type="spellEnd"/>
      <w:r w:rsidRPr="00F2582C">
        <w:rPr>
          <w:lang w:val="ru-RU"/>
        </w:rPr>
        <w:t xml:space="preserve"> </w:t>
      </w:r>
      <w:proofErr w:type="spellStart"/>
      <w:r w:rsidRPr="00F2582C">
        <w:rPr>
          <w:lang w:val="ru-RU"/>
        </w:rPr>
        <w:t>послуг</w:t>
      </w:r>
      <w:proofErr w:type="spellEnd"/>
      <w:r w:rsidRPr="00F2582C">
        <w:rPr>
          <w:lang w:val="ru-RU"/>
        </w:rPr>
        <w:t xml:space="preserve"> __________________________________),  в </w:t>
      </w:r>
      <w:proofErr w:type="spellStart"/>
      <w:r w:rsidRPr="00F2582C">
        <w:rPr>
          <w:lang w:val="ru-RU"/>
        </w:rPr>
        <w:t>особі</w:t>
      </w:r>
      <w:proofErr w:type="spellEnd"/>
      <w:r w:rsidRPr="00F2582C">
        <w:rPr>
          <w:lang w:val="ru-RU"/>
        </w:rPr>
        <w:t xml:space="preserve"> ______________ ____________________________, </w:t>
      </w:r>
      <w:proofErr w:type="spellStart"/>
      <w:r w:rsidRPr="00F2582C">
        <w:rPr>
          <w:lang w:val="ru-RU"/>
        </w:rPr>
        <w:t>що</w:t>
      </w:r>
      <w:proofErr w:type="spellEnd"/>
      <w:r w:rsidRPr="00F2582C">
        <w:rPr>
          <w:lang w:val="ru-RU"/>
        </w:rPr>
        <w:t xml:space="preserve"> </w:t>
      </w:r>
      <w:proofErr w:type="spellStart"/>
      <w:r w:rsidRPr="00F2582C">
        <w:rPr>
          <w:lang w:val="ru-RU"/>
        </w:rPr>
        <w:t>діє</w:t>
      </w:r>
      <w:proofErr w:type="spellEnd"/>
      <w:r w:rsidRPr="00F2582C">
        <w:rPr>
          <w:lang w:val="ru-RU"/>
        </w:rPr>
        <w:t xml:space="preserve"> на </w:t>
      </w:r>
      <w:proofErr w:type="spellStart"/>
      <w:proofErr w:type="gramStart"/>
      <w:r w:rsidRPr="00F2582C">
        <w:rPr>
          <w:lang w:val="ru-RU"/>
        </w:rPr>
        <w:t>п</w:t>
      </w:r>
      <w:proofErr w:type="gramEnd"/>
      <w:r w:rsidRPr="00F2582C">
        <w:rPr>
          <w:lang w:val="ru-RU"/>
        </w:rPr>
        <w:t>ідставі</w:t>
      </w:r>
      <w:proofErr w:type="spellEnd"/>
      <w:r w:rsidRPr="00F2582C">
        <w:rPr>
          <w:lang w:val="ru-RU"/>
        </w:rPr>
        <w:t xml:space="preserve"> _____________, з </w:t>
      </w:r>
      <w:proofErr w:type="spellStart"/>
      <w:r w:rsidRPr="00F2582C">
        <w:rPr>
          <w:lang w:val="ru-RU"/>
        </w:rPr>
        <w:t>однієї</w:t>
      </w:r>
      <w:proofErr w:type="spellEnd"/>
      <w:r w:rsidRPr="00F2582C">
        <w:rPr>
          <w:lang w:val="ru-RU"/>
        </w:rPr>
        <w:t xml:space="preserve"> </w:t>
      </w:r>
      <w:proofErr w:type="spellStart"/>
      <w:r w:rsidRPr="00F2582C">
        <w:rPr>
          <w:lang w:val="ru-RU"/>
        </w:rPr>
        <w:t>сторони</w:t>
      </w:r>
      <w:proofErr w:type="spellEnd"/>
      <w:r w:rsidRPr="00F2582C">
        <w:rPr>
          <w:lang w:val="ru-RU"/>
        </w:rPr>
        <w:t xml:space="preserve">, та </w:t>
      </w:r>
    </w:p>
    <w:p w14:paraId="5E599765" w14:textId="163E5326" w:rsidR="00A33628" w:rsidRPr="00927A5F" w:rsidRDefault="00A33628" w:rsidP="00A33628">
      <w:pPr>
        <w:ind w:firstLine="708"/>
        <w:jc w:val="both"/>
      </w:pPr>
      <w:proofErr w:type="spellStart"/>
      <w:r w:rsidRPr="00F2582C">
        <w:rPr>
          <w:b/>
          <w:lang w:val="ru-RU"/>
        </w:rPr>
        <w:t>Споживач</w:t>
      </w:r>
      <w:proofErr w:type="spellEnd"/>
      <w:r w:rsidRPr="00F2582C">
        <w:rPr>
          <w:b/>
          <w:lang w:val="ru-RU"/>
        </w:rPr>
        <w:t xml:space="preserve">: ___________________________________________ ЕІС-код ______________________, </w:t>
      </w:r>
      <w:proofErr w:type="spellStart"/>
      <w:r w:rsidRPr="00F2582C">
        <w:rPr>
          <w:lang w:val="ru-RU"/>
        </w:rPr>
        <w:t>юридична</w:t>
      </w:r>
      <w:proofErr w:type="spellEnd"/>
      <w:r w:rsidRPr="00F2582C">
        <w:rPr>
          <w:lang w:val="ru-RU"/>
        </w:rPr>
        <w:t xml:space="preserve"> особа, </w:t>
      </w:r>
      <w:proofErr w:type="spellStart"/>
      <w:r w:rsidRPr="00F2582C">
        <w:rPr>
          <w:lang w:val="ru-RU"/>
        </w:rPr>
        <w:t>що</w:t>
      </w:r>
      <w:proofErr w:type="spellEnd"/>
      <w:r w:rsidRPr="00F2582C">
        <w:rPr>
          <w:lang w:val="ru-RU"/>
        </w:rPr>
        <w:t xml:space="preserve"> створена та </w:t>
      </w:r>
      <w:proofErr w:type="spellStart"/>
      <w:r w:rsidRPr="00F2582C">
        <w:rPr>
          <w:lang w:val="ru-RU"/>
        </w:rPr>
        <w:t>діє</w:t>
      </w:r>
      <w:proofErr w:type="spellEnd"/>
      <w:r w:rsidRPr="00F2582C">
        <w:rPr>
          <w:lang w:val="ru-RU"/>
        </w:rPr>
        <w:t xml:space="preserve"> </w:t>
      </w:r>
      <w:proofErr w:type="spellStart"/>
      <w:r w:rsidRPr="00F2582C">
        <w:rPr>
          <w:lang w:val="ru-RU"/>
        </w:rPr>
        <w:t>відповідно</w:t>
      </w:r>
      <w:proofErr w:type="spellEnd"/>
      <w:r w:rsidRPr="00F2582C">
        <w:rPr>
          <w:lang w:val="ru-RU"/>
        </w:rPr>
        <w:t xml:space="preserve"> до </w:t>
      </w:r>
      <w:proofErr w:type="spellStart"/>
      <w:r w:rsidRPr="00F2582C">
        <w:rPr>
          <w:lang w:val="ru-RU"/>
        </w:rPr>
        <w:t>законодавства</w:t>
      </w:r>
      <w:proofErr w:type="spellEnd"/>
      <w:r w:rsidRPr="00F2582C">
        <w:rPr>
          <w:lang w:val="ru-RU"/>
        </w:rPr>
        <w:t xml:space="preserve"> </w:t>
      </w:r>
      <w:r w:rsidRPr="00927A5F">
        <w:t xml:space="preserve">України, має статус платника </w:t>
      </w:r>
      <w:r w:rsidRPr="00927A5F">
        <w:rPr>
          <w:i/>
        </w:rPr>
        <w:t xml:space="preserve">податку на прибуток на загальних </w:t>
      </w:r>
      <w:proofErr w:type="gramStart"/>
      <w:r w:rsidR="007B3FD6" w:rsidRPr="00927A5F">
        <w:rPr>
          <w:i/>
        </w:rPr>
        <w:t>п</w:t>
      </w:r>
      <w:proofErr w:type="gramEnd"/>
      <w:r w:rsidR="007B3FD6" w:rsidRPr="00927A5F">
        <w:rPr>
          <w:i/>
        </w:rPr>
        <w:t>ідставах</w:t>
      </w:r>
      <w:r w:rsidRPr="00927A5F">
        <w:t xml:space="preserve">,  в особі _________________________, що діє на підставі ________________, з іншої сторони, </w:t>
      </w:r>
    </w:p>
    <w:p w14:paraId="61970654" w14:textId="77777777" w:rsidR="00A33628" w:rsidRPr="00927A5F" w:rsidRDefault="00A33628" w:rsidP="00A33628">
      <w:pPr>
        <w:jc w:val="both"/>
      </w:pPr>
      <w:r w:rsidRPr="00927A5F">
        <w:t>в подальшому разом іменовані «Сторони», а кожен окремо – «Сторона</w:t>
      </w:r>
      <w:r w:rsidR="00F22C26" w:rsidRPr="00927A5F">
        <w:t xml:space="preserve">, </w:t>
      </w:r>
    </w:p>
    <w:p w14:paraId="47306E04" w14:textId="77777777" w:rsidR="00C94D7C" w:rsidRPr="00927A5F" w:rsidRDefault="00C94D7C" w:rsidP="00A33628">
      <w:pPr>
        <w:jc w:val="both"/>
        <w:rPr>
          <w:sz w:val="22"/>
          <w:szCs w:val="22"/>
        </w:rPr>
      </w:pPr>
    </w:p>
    <w:p w14:paraId="1667D5CF" w14:textId="7C9E0A3D" w:rsidR="00A33628" w:rsidRPr="00927A5F" w:rsidRDefault="00A33628" w:rsidP="00E66EC3">
      <w:pPr>
        <w:spacing w:after="200" w:line="276" w:lineRule="auto"/>
        <w:jc w:val="both"/>
        <w:rPr>
          <w:rFonts w:eastAsia="Calibri"/>
          <w:lang w:eastAsia="en-US"/>
        </w:rPr>
      </w:pPr>
      <w:r w:rsidRPr="00927A5F">
        <w:rPr>
          <w:rFonts w:eastAsia="Calibri"/>
          <w:lang w:eastAsia="en-US"/>
        </w:rPr>
        <w:t xml:space="preserve">керуючись Законом України «Про ринок електричної енергії», </w:t>
      </w:r>
      <w:r w:rsidR="003475F4" w:rsidRPr="00927A5F">
        <w:rPr>
          <w:rFonts w:eastAsia="Calibri"/>
          <w:lang w:eastAsia="en-US"/>
        </w:rPr>
        <w:t>Постановою Національної комісії, що здійснює державне регулювання у сферах енергетики та комунальних послуг від 14.03.2018 № 312 «Про затвердження Правил роздрібного ринку електричної енергії»</w:t>
      </w:r>
      <w:r w:rsidR="00F2582C" w:rsidRPr="00927A5F">
        <w:rPr>
          <w:rFonts w:eastAsia="Calibri"/>
          <w:lang w:eastAsia="en-US"/>
        </w:rPr>
        <w:t xml:space="preserve"> (далі – Правила роздрібного ринку)</w:t>
      </w:r>
      <w:r w:rsidR="003475F4" w:rsidRPr="00927A5F">
        <w:rPr>
          <w:rFonts w:eastAsia="Calibri"/>
          <w:lang w:eastAsia="en-US"/>
        </w:rPr>
        <w:t xml:space="preserve">, </w:t>
      </w:r>
      <w:r w:rsidRPr="00927A5F">
        <w:rPr>
          <w:rFonts w:eastAsia="Calibri"/>
          <w:lang w:eastAsia="en-US"/>
        </w:rPr>
        <w:t>Постановою Національної комісії, що здійснює державне регулювання у сфері енергетики та ко</w:t>
      </w:r>
      <w:r w:rsidR="003475F4" w:rsidRPr="00927A5F">
        <w:rPr>
          <w:rFonts w:eastAsia="Calibri"/>
          <w:lang w:eastAsia="en-US"/>
        </w:rPr>
        <w:t xml:space="preserve">мунальних послуг </w:t>
      </w:r>
      <w:r w:rsidRPr="00927A5F">
        <w:rPr>
          <w:rFonts w:eastAsia="Calibri"/>
          <w:bCs/>
          <w:lang w:eastAsia="en-US"/>
        </w:rPr>
        <w:t xml:space="preserve">14.03.2018  № 307 </w:t>
      </w:r>
      <w:r w:rsidRPr="00927A5F">
        <w:rPr>
          <w:rFonts w:eastAsia="Calibri"/>
          <w:lang w:eastAsia="en-US"/>
        </w:rPr>
        <w:t>«</w:t>
      </w:r>
      <w:r w:rsidRPr="00927A5F">
        <w:rPr>
          <w:rFonts w:eastAsia="Calibri"/>
          <w:bCs/>
          <w:lang w:eastAsia="en-US"/>
        </w:rPr>
        <w:t>Про затвердження Правил ринку</w:t>
      </w:r>
      <w:r w:rsidRPr="00927A5F">
        <w:rPr>
          <w:rFonts w:eastAsia="Calibri"/>
          <w:lang w:eastAsia="en-US"/>
        </w:rPr>
        <w:t>»</w:t>
      </w:r>
      <w:r w:rsidR="00F2582C" w:rsidRPr="00927A5F">
        <w:rPr>
          <w:rFonts w:eastAsia="Calibri"/>
          <w:lang w:eastAsia="en-US"/>
        </w:rPr>
        <w:t xml:space="preserve"> (далі – Правила ринку)</w:t>
      </w:r>
      <w:r w:rsidRPr="00927A5F">
        <w:rPr>
          <w:rFonts w:eastAsia="Calibri"/>
          <w:lang w:eastAsia="en-US"/>
        </w:rPr>
        <w:t>, Постановою</w:t>
      </w:r>
      <w:r w:rsidR="00E66EC3" w:rsidRPr="00927A5F">
        <w:rPr>
          <w:rFonts w:eastAsia="Calibri"/>
          <w:lang w:eastAsia="en-US"/>
        </w:rPr>
        <w:t xml:space="preserve"> Національної комісії, що здійснює державне регулювання у сферах енергетики та комунальних послуг</w:t>
      </w:r>
      <w:r w:rsidRPr="00927A5F">
        <w:rPr>
          <w:rFonts w:eastAsia="Calibri"/>
          <w:lang w:eastAsia="en-US"/>
        </w:rPr>
        <w:t xml:space="preserve"> </w:t>
      </w:r>
      <w:r w:rsidR="003475F4" w:rsidRPr="00927A5F">
        <w:rPr>
          <w:rFonts w:eastAsia="Calibri"/>
          <w:bCs/>
          <w:lang w:eastAsia="en-US"/>
        </w:rPr>
        <w:t>14.03.2018  № 310</w:t>
      </w:r>
      <w:r w:rsidR="003475F4" w:rsidRPr="00927A5F">
        <w:rPr>
          <w:rFonts w:eastAsia="Calibri"/>
          <w:lang w:eastAsia="en-US"/>
        </w:rPr>
        <w:t xml:space="preserve"> </w:t>
      </w:r>
      <w:r w:rsidRPr="00927A5F">
        <w:rPr>
          <w:rFonts w:eastAsia="Calibri"/>
          <w:lang w:eastAsia="en-US"/>
        </w:rPr>
        <w:t>«</w:t>
      </w:r>
      <w:r w:rsidR="003475F4" w:rsidRPr="00927A5F">
        <w:rPr>
          <w:rFonts w:eastAsia="Calibri"/>
          <w:bCs/>
          <w:lang w:eastAsia="en-US"/>
        </w:rPr>
        <w:t>Про затвердження Кодексу систем розподілу</w:t>
      </w:r>
      <w:r w:rsidR="00C94D7C" w:rsidRPr="00927A5F">
        <w:rPr>
          <w:rFonts w:eastAsia="Calibri"/>
          <w:lang w:eastAsia="en-US"/>
        </w:rPr>
        <w:t>»</w:t>
      </w:r>
      <w:r w:rsidR="00F2582C" w:rsidRPr="00927A5F">
        <w:rPr>
          <w:rFonts w:eastAsia="Calibri"/>
          <w:lang w:eastAsia="en-US"/>
        </w:rPr>
        <w:t xml:space="preserve"> (далі – Кодекс систем розподілу)</w:t>
      </w:r>
      <w:r w:rsidRPr="00927A5F">
        <w:rPr>
          <w:rFonts w:eastAsia="Calibri"/>
          <w:lang w:eastAsia="en-US"/>
        </w:rPr>
        <w:t xml:space="preserve">, Постановою </w:t>
      </w:r>
      <w:r w:rsidR="00E66EC3" w:rsidRPr="00927A5F">
        <w:rPr>
          <w:rFonts w:eastAsia="Calibri"/>
          <w:lang w:eastAsia="en-US"/>
        </w:rPr>
        <w:t xml:space="preserve">Національної комісії, що здійснює державне регулювання у сферах енергетики та комунальних послуг </w:t>
      </w:r>
      <w:r w:rsidR="003475F4" w:rsidRPr="00927A5F">
        <w:rPr>
          <w:rFonts w:eastAsia="Calibri"/>
          <w:bCs/>
          <w:lang w:eastAsia="en-US"/>
        </w:rPr>
        <w:t>14.03.2018  № 309</w:t>
      </w:r>
      <w:r w:rsidR="003475F4" w:rsidRPr="00927A5F">
        <w:rPr>
          <w:rFonts w:eastAsia="Calibri"/>
          <w:lang w:eastAsia="en-US"/>
        </w:rPr>
        <w:t xml:space="preserve"> </w:t>
      </w:r>
      <w:r w:rsidRPr="00927A5F">
        <w:rPr>
          <w:rFonts w:eastAsia="Calibri"/>
          <w:lang w:eastAsia="en-US"/>
        </w:rPr>
        <w:t>«</w:t>
      </w:r>
      <w:r w:rsidR="003475F4" w:rsidRPr="00927A5F">
        <w:rPr>
          <w:rFonts w:eastAsia="Calibri"/>
          <w:bCs/>
          <w:lang w:eastAsia="en-US"/>
        </w:rPr>
        <w:t>Про затвердження Кодексу системи передачі</w:t>
      </w:r>
      <w:r w:rsidR="003475F4" w:rsidRPr="00927A5F">
        <w:rPr>
          <w:rFonts w:eastAsia="Calibri"/>
          <w:lang w:eastAsia="en-US"/>
        </w:rPr>
        <w:t>»</w:t>
      </w:r>
      <w:r w:rsidR="00E66EC3" w:rsidRPr="00927A5F">
        <w:rPr>
          <w:rFonts w:eastAsia="Calibri"/>
          <w:lang w:eastAsia="en-US"/>
        </w:rPr>
        <w:t xml:space="preserve"> (далі – Кодекс системи передачі), Постановою Національної комісії, що здійснює державне регулювання у сферах енергетики та комунальних послуг</w:t>
      </w:r>
      <w:r w:rsidR="00F2582C" w:rsidRPr="00927A5F">
        <w:rPr>
          <w:rFonts w:eastAsia="Calibri"/>
          <w:lang w:eastAsia="en-US"/>
        </w:rPr>
        <w:t xml:space="preserve"> </w:t>
      </w:r>
      <w:r w:rsidR="00E66EC3" w:rsidRPr="00927A5F">
        <w:rPr>
          <w:rFonts w:eastAsia="Calibri"/>
          <w:bCs/>
          <w:lang w:eastAsia="en-US"/>
        </w:rPr>
        <w:t>14.03.2018  № 311</w:t>
      </w:r>
      <w:r w:rsidR="00E66EC3" w:rsidRPr="00927A5F">
        <w:rPr>
          <w:rFonts w:eastAsia="Calibri"/>
          <w:lang w:eastAsia="en-US"/>
        </w:rPr>
        <w:t xml:space="preserve"> </w:t>
      </w:r>
      <w:r w:rsidR="00E66EC3" w:rsidRPr="00927A5F">
        <w:rPr>
          <w:rFonts w:eastAsia="Calibri"/>
          <w:bCs/>
          <w:lang w:eastAsia="en-US"/>
        </w:rPr>
        <w:t>Про затвердження Кодексу комерційного обліку електричної енергії</w:t>
      </w:r>
      <w:bookmarkStart w:id="0" w:name="n3"/>
      <w:bookmarkEnd w:id="0"/>
      <w:r w:rsidR="00E66EC3" w:rsidRPr="00927A5F">
        <w:rPr>
          <w:rFonts w:eastAsia="Calibri"/>
          <w:bCs/>
          <w:lang w:eastAsia="en-US"/>
        </w:rPr>
        <w:t>» (далі – Кодекс комерційного обліку)</w:t>
      </w:r>
      <w:r w:rsidR="00E66EC3" w:rsidRPr="00927A5F">
        <w:rPr>
          <w:rFonts w:eastAsia="Calibri"/>
          <w:lang w:eastAsia="en-US"/>
        </w:rPr>
        <w:t xml:space="preserve">, </w:t>
      </w:r>
      <w:r w:rsidRPr="00927A5F">
        <w:rPr>
          <w:rFonts w:eastAsia="Calibri"/>
          <w:lang w:eastAsia="en-US"/>
        </w:rPr>
        <w:t xml:space="preserve">іншими нормативно-правовими актами України (далі – законодавство України), </w:t>
      </w:r>
    </w:p>
    <w:p w14:paraId="04E59206" w14:textId="2A36C1F6" w:rsidR="00A33628" w:rsidRPr="00927A5F" w:rsidRDefault="00A33628" w:rsidP="00A33628">
      <w:pPr>
        <w:ind w:firstLine="708"/>
        <w:jc w:val="both"/>
      </w:pPr>
      <w:r w:rsidRPr="00927A5F">
        <w:rPr>
          <w:rFonts w:eastAsia="Calibri"/>
          <w:lang w:eastAsia="en-US"/>
        </w:rPr>
        <w:t xml:space="preserve">уклали цей договір постачання </w:t>
      </w:r>
      <w:r w:rsidR="003475F4" w:rsidRPr="00927A5F">
        <w:t>електричної енергії споживачу</w:t>
      </w:r>
      <w:r w:rsidR="003475F4" w:rsidRPr="00927A5F">
        <w:rPr>
          <w:rFonts w:eastAsia="Calibri"/>
          <w:lang w:eastAsia="en-US"/>
        </w:rPr>
        <w:t xml:space="preserve"> </w:t>
      </w:r>
      <w:r w:rsidRPr="00927A5F">
        <w:rPr>
          <w:rFonts w:eastAsia="Calibri"/>
          <w:lang w:eastAsia="en-US"/>
        </w:rPr>
        <w:t>(далі – Договір) про наступне</w:t>
      </w:r>
      <w:r w:rsidR="003475F4" w:rsidRPr="00927A5F">
        <w:rPr>
          <w:rFonts w:eastAsia="Calibri"/>
          <w:lang w:eastAsia="en-US"/>
        </w:rPr>
        <w:t>:</w:t>
      </w:r>
    </w:p>
    <w:p w14:paraId="761F94E4" w14:textId="77777777" w:rsidR="00A33628" w:rsidRPr="00803914" w:rsidRDefault="00A33628" w:rsidP="00A33628">
      <w:pPr>
        <w:ind w:firstLine="708"/>
        <w:jc w:val="both"/>
        <w:rPr>
          <w:lang w:val="ru-RU"/>
        </w:rPr>
      </w:pPr>
    </w:p>
    <w:p w14:paraId="257639FB" w14:textId="77777777" w:rsidR="00B22218" w:rsidRPr="00803914" w:rsidRDefault="00B22218" w:rsidP="003475F4">
      <w:pPr>
        <w:rPr>
          <w:b/>
          <w:lang w:val="ru-RU"/>
        </w:rPr>
      </w:pPr>
    </w:p>
    <w:p w14:paraId="54492D78" w14:textId="58A172BB" w:rsidR="005D11BE" w:rsidRPr="00803914" w:rsidRDefault="009029B4" w:rsidP="00714310">
      <w:pPr>
        <w:pStyle w:val="ad"/>
        <w:numPr>
          <w:ilvl w:val="0"/>
          <w:numId w:val="10"/>
        </w:numPr>
        <w:jc w:val="center"/>
        <w:rPr>
          <w:rFonts w:ascii="Times New Roman" w:hAnsi="Times New Roman"/>
          <w:b/>
        </w:rPr>
      </w:pPr>
      <w:r w:rsidRPr="00803914">
        <w:rPr>
          <w:rFonts w:ascii="Times New Roman" w:hAnsi="Times New Roman"/>
          <w:b/>
        </w:rPr>
        <w:t>ЗАГАЛЬНІ ПОЛОЖЕННЯ</w:t>
      </w:r>
    </w:p>
    <w:p w14:paraId="566415B4" w14:textId="77777777" w:rsidR="00714310" w:rsidRPr="00803914" w:rsidRDefault="00714310" w:rsidP="00803914">
      <w:pPr>
        <w:pStyle w:val="ad"/>
        <w:rPr>
          <w:rFonts w:ascii="Times New Roman" w:hAnsi="Times New Roman"/>
          <w:b/>
        </w:rPr>
      </w:pPr>
    </w:p>
    <w:p w14:paraId="16623614" w14:textId="2A03F26A" w:rsidR="005D11BE" w:rsidRPr="00927A5F" w:rsidRDefault="005D11BE" w:rsidP="008D7155">
      <w:pPr>
        <w:jc w:val="both"/>
      </w:pPr>
      <w:r w:rsidRPr="00803914">
        <w:t>1.1.</w:t>
      </w:r>
      <w:r w:rsidR="0064214A" w:rsidRPr="00803914">
        <w:t xml:space="preserve"> </w:t>
      </w:r>
      <w:r w:rsidRPr="00803914">
        <w:t>Цей</w:t>
      </w:r>
      <w:r w:rsidR="0064214A" w:rsidRPr="00803914">
        <w:t xml:space="preserve"> </w:t>
      </w:r>
      <w:r w:rsidR="00F9778C" w:rsidRPr="00803914">
        <w:t xml:space="preserve">Договір </w:t>
      </w:r>
      <w:r w:rsidRPr="00803914">
        <w:t>про</w:t>
      </w:r>
      <w:r w:rsidR="0064214A" w:rsidRPr="00803914">
        <w:t xml:space="preserve"> </w:t>
      </w:r>
      <w:r w:rsidRPr="00803914">
        <w:t>постачання</w:t>
      </w:r>
      <w:r w:rsidR="0064214A" w:rsidRPr="00803914">
        <w:t xml:space="preserve"> </w:t>
      </w:r>
      <w:r w:rsidRPr="00803914">
        <w:t>електричної</w:t>
      </w:r>
      <w:r w:rsidR="0064214A" w:rsidRPr="00803914">
        <w:t xml:space="preserve"> </w:t>
      </w:r>
      <w:r w:rsidRPr="00803914">
        <w:t>енергії</w:t>
      </w:r>
      <w:r w:rsidR="0064214A" w:rsidRPr="00803914">
        <w:t xml:space="preserve"> </w:t>
      </w:r>
      <w:r w:rsidRPr="00803914">
        <w:t>споживачу</w:t>
      </w:r>
      <w:r w:rsidR="00B22218" w:rsidRPr="00803914">
        <w:t xml:space="preserve"> </w:t>
      </w:r>
      <w:r w:rsidRPr="00803914">
        <w:t>встановлює</w:t>
      </w:r>
      <w:r w:rsidR="0064214A" w:rsidRPr="00803914">
        <w:t xml:space="preserve"> </w:t>
      </w:r>
      <w:r w:rsidRPr="00803914">
        <w:t>порядок</w:t>
      </w:r>
      <w:r w:rsidR="0064214A" w:rsidRPr="00803914">
        <w:t xml:space="preserve"> </w:t>
      </w:r>
      <w:r w:rsidRPr="00803914">
        <w:t>та</w:t>
      </w:r>
      <w:r w:rsidR="0064214A" w:rsidRPr="00803914">
        <w:t xml:space="preserve"> </w:t>
      </w:r>
      <w:r w:rsidRPr="00803914">
        <w:t>умови</w:t>
      </w:r>
      <w:r w:rsidR="0064214A" w:rsidRPr="00803914">
        <w:t xml:space="preserve"> </w:t>
      </w:r>
      <w:r w:rsidRPr="00927A5F">
        <w:t>постачання</w:t>
      </w:r>
      <w:r w:rsidR="0064214A" w:rsidRPr="00927A5F">
        <w:t xml:space="preserve"> </w:t>
      </w:r>
      <w:r w:rsidR="00B42E7A" w:rsidRPr="00927A5F">
        <w:t xml:space="preserve">Постачальником </w:t>
      </w:r>
      <w:r w:rsidRPr="00927A5F">
        <w:t>електричної</w:t>
      </w:r>
      <w:r w:rsidR="0064214A" w:rsidRPr="00927A5F">
        <w:t xml:space="preserve"> </w:t>
      </w:r>
      <w:r w:rsidRPr="00927A5F">
        <w:t>енергії</w:t>
      </w:r>
      <w:r w:rsidR="0064214A" w:rsidRPr="00927A5F">
        <w:t xml:space="preserve"> </w:t>
      </w:r>
      <w:r w:rsidRPr="00927A5F">
        <w:t>як</w:t>
      </w:r>
      <w:r w:rsidR="0064214A" w:rsidRPr="00927A5F">
        <w:t xml:space="preserve"> </w:t>
      </w:r>
      <w:r w:rsidRPr="00927A5F">
        <w:t>товарної</w:t>
      </w:r>
      <w:r w:rsidR="0064214A" w:rsidRPr="00927A5F">
        <w:t xml:space="preserve"> </w:t>
      </w:r>
      <w:r w:rsidRPr="00927A5F">
        <w:t>продукції</w:t>
      </w:r>
      <w:r w:rsidR="0064214A" w:rsidRPr="00927A5F">
        <w:t xml:space="preserve"> </w:t>
      </w:r>
      <w:r w:rsidR="00C377CB" w:rsidRPr="00927A5F">
        <w:t>Споживачу</w:t>
      </w:r>
      <w:r w:rsidR="00F2582C" w:rsidRPr="00927A5F">
        <w:t>.</w:t>
      </w:r>
    </w:p>
    <w:p w14:paraId="4BAF924F" w14:textId="1E7C0C77" w:rsidR="003475F4" w:rsidRPr="00927A5F" w:rsidRDefault="005D11BE" w:rsidP="008D7155">
      <w:pPr>
        <w:jc w:val="both"/>
      </w:pPr>
      <w:r w:rsidRPr="00927A5F">
        <w:t>1.2.</w:t>
      </w:r>
      <w:r w:rsidR="0064214A" w:rsidRPr="00927A5F">
        <w:t xml:space="preserve"> </w:t>
      </w:r>
      <w:r w:rsidRPr="00927A5F">
        <w:t>Умови</w:t>
      </w:r>
      <w:r w:rsidR="0064214A" w:rsidRPr="00927A5F">
        <w:t xml:space="preserve"> </w:t>
      </w:r>
      <w:r w:rsidRPr="00927A5F">
        <w:t>цього</w:t>
      </w:r>
      <w:r w:rsidR="0064214A" w:rsidRPr="00927A5F">
        <w:t xml:space="preserve"> </w:t>
      </w:r>
      <w:r w:rsidRPr="00927A5F">
        <w:t>Договору</w:t>
      </w:r>
      <w:r w:rsidR="0064214A" w:rsidRPr="00927A5F">
        <w:t xml:space="preserve"> </w:t>
      </w:r>
      <w:r w:rsidRPr="00927A5F">
        <w:t>розроблені</w:t>
      </w:r>
      <w:r w:rsidR="0064214A" w:rsidRPr="00927A5F">
        <w:t xml:space="preserve"> </w:t>
      </w:r>
      <w:r w:rsidRPr="00927A5F">
        <w:t>відповідно</w:t>
      </w:r>
      <w:r w:rsidR="0064214A" w:rsidRPr="00927A5F">
        <w:t xml:space="preserve"> </w:t>
      </w:r>
      <w:r w:rsidRPr="00927A5F">
        <w:t>до</w:t>
      </w:r>
      <w:r w:rsidR="0064214A" w:rsidRPr="00927A5F">
        <w:t xml:space="preserve"> </w:t>
      </w:r>
      <w:r w:rsidR="00F2582C" w:rsidRPr="00927A5F">
        <w:t>законодавства України.</w:t>
      </w:r>
    </w:p>
    <w:p w14:paraId="50C15CCE" w14:textId="20E8EA77" w:rsidR="005D11BE" w:rsidRPr="00927A5F" w:rsidRDefault="00714310" w:rsidP="008D7155">
      <w:pPr>
        <w:jc w:val="both"/>
      </w:pPr>
      <w:r w:rsidRPr="00927A5F">
        <w:t xml:space="preserve">1.3. </w:t>
      </w:r>
      <w:r w:rsidR="008F0E7E" w:rsidRPr="00927A5F">
        <w:t xml:space="preserve">Терміни та визначення, що використовуються в цьому Договорі, вживаються у значеннях, </w:t>
      </w:r>
      <w:r w:rsidR="00B42E7A" w:rsidRPr="00927A5F">
        <w:t xml:space="preserve">визначених </w:t>
      </w:r>
      <w:r w:rsidR="00C94D7C" w:rsidRPr="00927A5F">
        <w:t xml:space="preserve"> з</w:t>
      </w:r>
      <w:r w:rsidR="00B42E7A" w:rsidRPr="00927A5F">
        <w:t>аконодавством</w:t>
      </w:r>
      <w:r w:rsidR="00C94D7C" w:rsidRPr="00927A5F">
        <w:t xml:space="preserve"> України.</w:t>
      </w:r>
    </w:p>
    <w:p w14:paraId="11C9D16F" w14:textId="70089126" w:rsidR="00E72698" w:rsidRPr="00927A5F" w:rsidRDefault="00E72698" w:rsidP="008D7155">
      <w:pPr>
        <w:jc w:val="both"/>
      </w:pPr>
      <w:r w:rsidRPr="00927A5F">
        <w:t>1.4. Споживач із укладанням цього Договору підтверджує, що Постачальник  ознайомив його із Правилами ринку, Правилами роздрібного ринку електричної енергії, Кодексом систем розподілу, Кодексо</w:t>
      </w:r>
      <w:r w:rsidR="009F59DA" w:rsidRPr="00927A5F">
        <w:t>м с</w:t>
      </w:r>
      <w:r w:rsidR="00F2582C" w:rsidRPr="00927A5F">
        <w:t>истеми передач у обсязі, достатньому</w:t>
      </w:r>
      <w:r w:rsidRPr="00927A5F">
        <w:t xml:space="preserve"> прозоро та доступно розуміти </w:t>
      </w:r>
      <w:r w:rsidR="00F2582C" w:rsidRPr="00927A5F">
        <w:t>прав</w:t>
      </w:r>
      <w:r w:rsidR="007B3FD6" w:rsidRPr="00927A5F">
        <w:t>а</w:t>
      </w:r>
      <w:r w:rsidR="00F2582C" w:rsidRPr="00927A5F">
        <w:t xml:space="preserve"> та обов’язки Споживача, </w:t>
      </w:r>
      <w:r w:rsidRPr="00927A5F">
        <w:t>умови постачання електричної енергії</w:t>
      </w:r>
      <w:r w:rsidR="00F2582C" w:rsidRPr="00927A5F">
        <w:t xml:space="preserve"> Споживачу, </w:t>
      </w:r>
      <w:r w:rsidR="009F59DA" w:rsidRPr="00927A5F">
        <w:t xml:space="preserve">порядок зміни </w:t>
      </w:r>
      <w:proofErr w:type="spellStart"/>
      <w:r w:rsidR="009F59DA" w:rsidRPr="00927A5F">
        <w:t>електропостачальника</w:t>
      </w:r>
      <w:proofErr w:type="spellEnd"/>
      <w:r w:rsidR="00F2582C" w:rsidRPr="00927A5F">
        <w:t xml:space="preserve"> Споживачем</w:t>
      </w:r>
      <w:r w:rsidR="009F59DA" w:rsidRPr="00927A5F">
        <w:t>.</w:t>
      </w:r>
    </w:p>
    <w:p w14:paraId="27D7D303" w14:textId="77777777" w:rsidR="0018665C" w:rsidRPr="00927A5F" w:rsidRDefault="0018665C" w:rsidP="008D7155">
      <w:pPr>
        <w:jc w:val="both"/>
      </w:pPr>
    </w:p>
    <w:p w14:paraId="0F624F36" w14:textId="77777777" w:rsidR="00757AB9" w:rsidRPr="00927A5F" w:rsidRDefault="00757AB9" w:rsidP="008D7155">
      <w:pPr>
        <w:jc w:val="center"/>
        <w:rPr>
          <w:b/>
        </w:rPr>
      </w:pPr>
    </w:p>
    <w:p w14:paraId="78A0AFF4" w14:textId="41466443" w:rsidR="005D11BE" w:rsidRPr="00927A5F" w:rsidRDefault="009029B4" w:rsidP="00714310">
      <w:pPr>
        <w:pStyle w:val="ad"/>
        <w:numPr>
          <w:ilvl w:val="0"/>
          <w:numId w:val="10"/>
        </w:numPr>
        <w:jc w:val="center"/>
        <w:rPr>
          <w:rFonts w:ascii="Times New Roman" w:hAnsi="Times New Roman"/>
          <w:b/>
          <w:lang w:val="uk-UA"/>
        </w:rPr>
      </w:pPr>
      <w:r w:rsidRPr="00927A5F">
        <w:rPr>
          <w:rFonts w:ascii="Times New Roman" w:hAnsi="Times New Roman"/>
          <w:b/>
          <w:lang w:val="uk-UA"/>
        </w:rPr>
        <w:lastRenderedPageBreak/>
        <w:t>ПРЕДМЕТ ДОГОВОРУ</w:t>
      </w:r>
    </w:p>
    <w:p w14:paraId="1B986AD0" w14:textId="77777777" w:rsidR="00714310" w:rsidRPr="00927A5F" w:rsidRDefault="00714310" w:rsidP="00714310">
      <w:pPr>
        <w:pStyle w:val="ad"/>
        <w:rPr>
          <w:rFonts w:ascii="Times New Roman" w:hAnsi="Times New Roman"/>
          <w:b/>
          <w:lang w:val="uk-UA"/>
        </w:rPr>
      </w:pPr>
    </w:p>
    <w:p w14:paraId="478B1E39" w14:textId="5D1C7596" w:rsidR="005D11BE" w:rsidRPr="00927A5F" w:rsidRDefault="005D11BE" w:rsidP="008D7155">
      <w:pPr>
        <w:jc w:val="both"/>
      </w:pPr>
      <w:r w:rsidRPr="00927A5F">
        <w:t>2.1.</w:t>
      </w:r>
      <w:r w:rsidR="0064214A" w:rsidRPr="00927A5F">
        <w:t xml:space="preserve"> </w:t>
      </w:r>
      <w:r w:rsidRPr="00927A5F">
        <w:t>За</w:t>
      </w:r>
      <w:r w:rsidR="0064214A" w:rsidRPr="00927A5F">
        <w:t xml:space="preserve"> </w:t>
      </w:r>
      <w:r w:rsidRPr="00927A5F">
        <w:t>цим</w:t>
      </w:r>
      <w:r w:rsidR="0064214A" w:rsidRPr="00927A5F">
        <w:t xml:space="preserve"> </w:t>
      </w:r>
      <w:r w:rsidRPr="00927A5F">
        <w:t>Договором</w:t>
      </w:r>
      <w:r w:rsidR="0064214A" w:rsidRPr="00927A5F">
        <w:t xml:space="preserve"> </w:t>
      </w:r>
      <w:r w:rsidRPr="00927A5F">
        <w:t>Постачальник</w:t>
      </w:r>
      <w:r w:rsidR="0064214A" w:rsidRPr="00927A5F">
        <w:t xml:space="preserve"> </w:t>
      </w:r>
      <w:r w:rsidR="00714310" w:rsidRPr="00927A5F">
        <w:t>зобов’язується постачати</w:t>
      </w:r>
      <w:r w:rsidR="00C94D7C" w:rsidRPr="00927A5F">
        <w:t xml:space="preserve"> (</w:t>
      </w:r>
      <w:r w:rsidR="00714310" w:rsidRPr="00927A5F">
        <w:t>продавати</w:t>
      </w:r>
      <w:r w:rsidR="00C94D7C" w:rsidRPr="00927A5F">
        <w:t>)</w:t>
      </w:r>
      <w:r w:rsidR="0064214A" w:rsidRPr="00927A5F">
        <w:t xml:space="preserve"> </w:t>
      </w:r>
      <w:r w:rsidRPr="00927A5F">
        <w:t>електричну</w:t>
      </w:r>
      <w:r w:rsidR="0064214A" w:rsidRPr="00927A5F">
        <w:t xml:space="preserve"> </w:t>
      </w:r>
      <w:r w:rsidRPr="00927A5F">
        <w:t>енергію</w:t>
      </w:r>
      <w:r w:rsidR="0064214A" w:rsidRPr="00927A5F">
        <w:t xml:space="preserve"> </w:t>
      </w:r>
      <w:r w:rsidRPr="00927A5F">
        <w:t>Споживачу</w:t>
      </w:r>
      <w:r w:rsidR="0064214A" w:rsidRPr="00927A5F">
        <w:t xml:space="preserve"> </w:t>
      </w:r>
      <w:r w:rsidRPr="00927A5F">
        <w:t>для</w:t>
      </w:r>
      <w:r w:rsidR="0064214A" w:rsidRPr="00927A5F">
        <w:t xml:space="preserve"> </w:t>
      </w:r>
      <w:r w:rsidRPr="00927A5F">
        <w:t>забезпечення</w:t>
      </w:r>
      <w:r w:rsidR="0064214A" w:rsidRPr="00927A5F">
        <w:t xml:space="preserve"> </w:t>
      </w:r>
      <w:r w:rsidRPr="00927A5F">
        <w:t>потреб</w:t>
      </w:r>
      <w:r w:rsidR="0064214A" w:rsidRPr="00927A5F">
        <w:t xml:space="preserve"> </w:t>
      </w:r>
      <w:r w:rsidRPr="00927A5F">
        <w:t>електроустановок</w:t>
      </w:r>
      <w:r w:rsidR="0064214A" w:rsidRPr="00927A5F">
        <w:t xml:space="preserve"> </w:t>
      </w:r>
      <w:r w:rsidRPr="00927A5F">
        <w:t>Споживача,</w:t>
      </w:r>
      <w:r w:rsidR="0064214A" w:rsidRPr="00927A5F">
        <w:t xml:space="preserve"> </w:t>
      </w:r>
      <w:r w:rsidRPr="00927A5F">
        <w:t>а</w:t>
      </w:r>
      <w:r w:rsidR="0064214A" w:rsidRPr="00927A5F">
        <w:t xml:space="preserve"> </w:t>
      </w:r>
      <w:r w:rsidRPr="00927A5F">
        <w:t>Споживач</w:t>
      </w:r>
      <w:r w:rsidR="0064214A" w:rsidRPr="00927A5F">
        <w:t xml:space="preserve"> </w:t>
      </w:r>
      <w:r w:rsidR="00714310" w:rsidRPr="00927A5F">
        <w:t>зобов’язується приймати електричну енергію та оплачувати</w:t>
      </w:r>
      <w:r w:rsidR="0064214A" w:rsidRPr="00927A5F">
        <w:t xml:space="preserve"> </w:t>
      </w:r>
      <w:r w:rsidRPr="00927A5F">
        <w:t>Постачальнику</w:t>
      </w:r>
      <w:r w:rsidR="0064214A" w:rsidRPr="00927A5F">
        <w:t xml:space="preserve"> </w:t>
      </w:r>
      <w:r w:rsidRPr="00927A5F">
        <w:t>вартість</w:t>
      </w:r>
      <w:r w:rsidR="0064214A" w:rsidRPr="00927A5F">
        <w:t xml:space="preserve"> </w:t>
      </w:r>
      <w:r w:rsidRPr="00927A5F">
        <w:t>електричної</w:t>
      </w:r>
      <w:r w:rsidR="0064214A" w:rsidRPr="00927A5F">
        <w:t xml:space="preserve"> </w:t>
      </w:r>
      <w:r w:rsidRPr="00927A5F">
        <w:t>енергії</w:t>
      </w:r>
      <w:r w:rsidR="00714310" w:rsidRPr="00927A5F">
        <w:t xml:space="preserve"> </w:t>
      </w:r>
      <w:r w:rsidRPr="00927A5F">
        <w:t>та</w:t>
      </w:r>
      <w:r w:rsidR="0064214A" w:rsidRPr="00927A5F">
        <w:t xml:space="preserve"> </w:t>
      </w:r>
      <w:r w:rsidR="00714310" w:rsidRPr="00927A5F">
        <w:t>здійснювати</w:t>
      </w:r>
      <w:r w:rsidR="0064214A" w:rsidRPr="00927A5F">
        <w:t xml:space="preserve"> </w:t>
      </w:r>
      <w:r w:rsidRPr="00927A5F">
        <w:t>інші</w:t>
      </w:r>
      <w:r w:rsidR="0064214A" w:rsidRPr="00927A5F">
        <w:t xml:space="preserve"> </w:t>
      </w:r>
      <w:r w:rsidRPr="00927A5F">
        <w:t>платежі</w:t>
      </w:r>
      <w:r w:rsidR="0064214A" w:rsidRPr="00927A5F">
        <w:t xml:space="preserve"> </w:t>
      </w:r>
      <w:r w:rsidR="00B42E7A" w:rsidRPr="00927A5F">
        <w:t>за</w:t>
      </w:r>
      <w:r w:rsidR="0064214A" w:rsidRPr="00927A5F">
        <w:t xml:space="preserve"> </w:t>
      </w:r>
      <w:r w:rsidRPr="00927A5F">
        <w:t>умовами</w:t>
      </w:r>
      <w:r w:rsidR="0064214A" w:rsidRPr="00927A5F">
        <w:t xml:space="preserve"> </w:t>
      </w:r>
      <w:r w:rsidRPr="00927A5F">
        <w:t>цього</w:t>
      </w:r>
      <w:r w:rsidR="0064214A" w:rsidRPr="00927A5F">
        <w:t xml:space="preserve"> </w:t>
      </w:r>
      <w:r w:rsidRPr="00927A5F">
        <w:t>Договору.</w:t>
      </w:r>
    </w:p>
    <w:p w14:paraId="475EA212" w14:textId="77777777" w:rsidR="00034D50" w:rsidRPr="00927A5F" w:rsidRDefault="005D11BE" w:rsidP="00C94D7C">
      <w:pPr>
        <w:jc w:val="both"/>
      </w:pPr>
      <w:r w:rsidRPr="00927A5F">
        <w:t>2.2.</w:t>
      </w:r>
      <w:r w:rsidR="0064214A" w:rsidRPr="00927A5F">
        <w:t xml:space="preserve"> </w:t>
      </w:r>
      <w:r w:rsidR="00C94D7C" w:rsidRPr="00927A5F">
        <w:t>Споживач підтверджує та гарантує</w:t>
      </w:r>
      <w:r w:rsidR="00034D50" w:rsidRPr="00927A5F">
        <w:t>:</w:t>
      </w:r>
    </w:p>
    <w:p w14:paraId="631123AB" w14:textId="20E57DEC" w:rsidR="00FC50F6" w:rsidRPr="00927A5F" w:rsidRDefault="00034D50" w:rsidP="00C94D7C">
      <w:pPr>
        <w:jc w:val="both"/>
      </w:pPr>
      <w:r w:rsidRPr="00927A5F">
        <w:t>2.2.1</w:t>
      </w:r>
      <w:r w:rsidR="00C94D7C" w:rsidRPr="00927A5F">
        <w:t xml:space="preserve"> наявність</w:t>
      </w:r>
      <w:r w:rsidR="002B7702" w:rsidRPr="00927A5F">
        <w:t xml:space="preserve"> </w:t>
      </w:r>
      <w:r w:rsidR="0064214A" w:rsidRPr="00927A5F">
        <w:t xml:space="preserve"> </w:t>
      </w:r>
      <w:r w:rsidR="005D11BE" w:rsidRPr="00927A5F">
        <w:t>укладеного</w:t>
      </w:r>
      <w:r w:rsidR="0064214A" w:rsidRPr="00927A5F">
        <w:t xml:space="preserve"> </w:t>
      </w:r>
      <w:r w:rsidR="005D11BE" w:rsidRPr="00927A5F">
        <w:t>в</w:t>
      </w:r>
      <w:r w:rsidR="0064214A" w:rsidRPr="00927A5F">
        <w:t xml:space="preserve"> </w:t>
      </w:r>
      <w:r w:rsidR="005D11BE" w:rsidRPr="00927A5F">
        <w:t>установленому</w:t>
      </w:r>
      <w:r w:rsidR="0064214A" w:rsidRPr="00927A5F">
        <w:t xml:space="preserve"> </w:t>
      </w:r>
      <w:r w:rsidR="005D11BE" w:rsidRPr="00927A5F">
        <w:t>порядку</w:t>
      </w:r>
      <w:r w:rsidR="0064214A" w:rsidRPr="00927A5F">
        <w:t xml:space="preserve"> </w:t>
      </w:r>
      <w:r w:rsidR="005D11BE" w:rsidRPr="00927A5F">
        <w:t>з</w:t>
      </w:r>
      <w:r w:rsidR="0064214A" w:rsidRPr="00927A5F">
        <w:t xml:space="preserve"> </w:t>
      </w:r>
      <w:r w:rsidR="005D11BE" w:rsidRPr="00927A5F">
        <w:t>оператором</w:t>
      </w:r>
      <w:r w:rsidR="0064214A" w:rsidRPr="00927A5F">
        <w:t xml:space="preserve"> </w:t>
      </w:r>
      <w:r w:rsidR="005D11BE" w:rsidRPr="00927A5F">
        <w:t>системи</w:t>
      </w:r>
      <w:r w:rsidR="0064214A" w:rsidRPr="00927A5F">
        <w:t xml:space="preserve"> </w:t>
      </w:r>
      <w:r w:rsidR="005D11BE" w:rsidRPr="00927A5F">
        <w:t>розподілу</w:t>
      </w:r>
      <w:r w:rsidR="0064214A" w:rsidRPr="00927A5F">
        <w:t xml:space="preserve"> </w:t>
      </w:r>
      <w:r w:rsidR="005D11BE" w:rsidRPr="00927A5F">
        <w:t>договору</w:t>
      </w:r>
      <w:r w:rsidR="0064214A" w:rsidRPr="00927A5F">
        <w:t xml:space="preserve"> </w:t>
      </w:r>
      <w:r w:rsidR="005D11BE" w:rsidRPr="00927A5F">
        <w:t>про</w:t>
      </w:r>
      <w:r w:rsidR="0064214A" w:rsidRPr="00927A5F">
        <w:t xml:space="preserve"> </w:t>
      </w:r>
      <w:r w:rsidR="005D11BE" w:rsidRPr="00927A5F">
        <w:t>надання</w:t>
      </w:r>
      <w:r w:rsidR="0064214A" w:rsidRPr="00927A5F">
        <w:t xml:space="preserve"> </w:t>
      </w:r>
      <w:r w:rsidR="005D11BE" w:rsidRPr="00927A5F">
        <w:t>послуг</w:t>
      </w:r>
      <w:r w:rsidR="0064214A" w:rsidRPr="00927A5F">
        <w:t xml:space="preserve"> </w:t>
      </w:r>
      <w:r w:rsidR="005D11BE" w:rsidRPr="00927A5F">
        <w:t>з</w:t>
      </w:r>
      <w:r w:rsidR="0064214A" w:rsidRPr="00927A5F">
        <w:t xml:space="preserve"> </w:t>
      </w:r>
      <w:r w:rsidR="005D11BE" w:rsidRPr="00927A5F">
        <w:t>розподілу,</w:t>
      </w:r>
      <w:r w:rsidR="0064214A" w:rsidRPr="00927A5F">
        <w:t xml:space="preserve"> </w:t>
      </w:r>
      <w:r w:rsidR="005D11BE" w:rsidRPr="00927A5F">
        <w:t>на</w:t>
      </w:r>
      <w:r w:rsidR="0064214A" w:rsidRPr="00927A5F">
        <w:t xml:space="preserve"> </w:t>
      </w:r>
      <w:r w:rsidR="005D11BE" w:rsidRPr="00927A5F">
        <w:t>підставі</w:t>
      </w:r>
      <w:r w:rsidR="0064214A" w:rsidRPr="00927A5F">
        <w:t xml:space="preserve"> </w:t>
      </w:r>
      <w:r w:rsidR="005D11BE" w:rsidRPr="00927A5F">
        <w:t>якого</w:t>
      </w:r>
      <w:r w:rsidR="0064214A" w:rsidRPr="00927A5F">
        <w:t xml:space="preserve"> </w:t>
      </w:r>
      <w:r w:rsidR="005D11BE" w:rsidRPr="00927A5F">
        <w:t>Споживач</w:t>
      </w:r>
      <w:r w:rsidR="0064214A" w:rsidRPr="00927A5F">
        <w:t xml:space="preserve"> </w:t>
      </w:r>
      <w:r w:rsidR="005D11BE" w:rsidRPr="00927A5F">
        <w:t>набуває</w:t>
      </w:r>
      <w:r w:rsidR="0064214A" w:rsidRPr="00927A5F">
        <w:t xml:space="preserve"> </w:t>
      </w:r>
      <w:r w:rsidR="005D11BE" w:rsidRPr="00927A5F">
        <w:t>право</w:t>
      </w:r>
      <w:r w:rsidR="0064214A" w:rsidRPr="00927A5F">
        <w:t xml:space="preserve"> </w:t>
      </w:r>
      <w:r w:rsidR="005D11BE" w:rsidRPr="00927A5F">
        <w:t>отримувати</w:t>
      </w:r>
      <w:r w:rsidR="0064214A" w:rsidRPr="00927A5F">
        <w:t xml:space="preserve"> </w:t>
      </w:r>
      <w:r w:rsidR="005D11BE" w:rsidRPr="00927A5F">
        <w:t>послугу</w:t>
      </w:r>
      <w:r w:rsidR="0064214A" w:rsidRPr="00927A5F">
        <w:t xml:space="preserve"> </w:t>
      </w:r>
      <w:r w:rsidR="005D11BE" w:rsidRPr="00927A5F">
        <w:t>з</w:t>
      </w:r>
      <w:r w:rsidR="0064214A" w:rsidRPr="00927A5F">
        <w:t xml:space="preserve"> </w:t>
      </w:r>
      <w:r w:rsidR="005D11BE" w:rsidRPr="00927A5F">
        <w:t>розподілу</w:t>
      </w:r>
      <w:r w:rsidR="0064214A" w:rsidRPr="00927A5F">
        <w:t xml:space="preserve"> </w:t>
      </w:r>
      <w:r w:rsidR="005D11BE" w:rsidRPr="00927A5F">
        <w:t>електричної</w:t>
      </w:r>
      <w:r w:rsidR="0064214A" w:rsidRPr="00927A5F">
        <w:t xml:space="preserve"> </w:t>
      </w:r>
      <w:r w:rsidR="00C94D7C" w:rsidRPr="00927A5F">
        <w:t xml:space="preserve">енергії, що є </w:t>
      </w:r>
      <w:r w:rsidR="00B42E7A" w:rsidRPr="00927A5F">
        <w:t>о</w:t>
      </w:r>
      <w:r w:rsidR="00C94D7C" w:rsidRPr="00927A5F">
        <w:t>бов'язковою умовою для постачання електричної енергії Споживачу.</w:t>
      </w:r>
      <w:r w:rsidR="00C94D7C" w:rsidRPr="00927A5F">
        <w:rPr>
          <w:rFonts w:eastAsiaTheme="minorHAnsi"/>
          <w:lang w:eastAsia="en-US"/>
        </w:rPr>
        <w:t xml:space="preserve"> </w:t>
      </w:r>
      <w:r w:rsidR="00C94D7C" w:rsidRPr="00927A5F">
        <w:t>Найменування оператора системи розподілу, з яким укладено договір про надання послуг з розподілу ____________________________</w:t>
      </w:r>
      <w:r w:rsidR="008A611D" w:rsidRPr="00927A5F">
        <w:t xml:space="preserve"> (далі – Оператор системи розподілу)</w:t>
      </w:r>
      <w:r w:rsidRPr="00927A5F">
        <w:t>;</w:t>
      </w:r>
    </w:p>
    <w:p w14:paraId="1F1C80CE" w14:textId="1F9D201D" w:rsidR="00034D50" w:rsidRPr="00927A5F" w:rsidRDefault="00034D50" w:rsidP="00C94D7C">
      <w:pPr>
        <w:jc w:val="both"/>
      </w:pPr>
      <w:r w:rsidRPr="00927A5F">
        <w:t>2.2.2. комерційний облік електричної енергії відповідає вим</w:t>
      </w:r>
      <w:r w:rsidR="00101C24" w:rsidRPr="00927A5F">
        <w:t xml:space="preserve">огам </w:t>
      </w:r>
      <w:r w:rsidR="00CF6D20" w:rsidRPr="00927A5F">
        <w:t>законодавства України</w:t>
      </w:r>
      <w:r w:rsidRPr="00927A5F">
        <w:t>.</w:t>
      </w:r>
    </w:p>
    <w:p w14:paraId="4C115B79" w14:textId="77777777" w:rsidR="00C94D7C" w:rsidRPr="00927A5F" w:rsidRDefault="00C94D7C" w:rsidP="00C94D7C">
      <w:pPr>
        <w:jc w:val="both"/>
      </w:pPr>
    </w:p>
    <w:p w14:paraId="3A39615E" w14:textId="77777777" w:rsidR="005D11BE" w:rsidRPr="00927A5F" w:rsidRDefault="005D11BE" w:rsidP="008D7155">
      <w:pPr>
        <w:jc w:val="center"/>
        <w:rPr>
          <w:b/>
        </w:rPr>
      </w:pPr>
      <w:r w:rsidRPr="00927A5F">
        <w:rPr>
          <w:b/>
        </w:rPr>
        <w:t>3</w:t>
      </w:r>
      <w:r w:rsidR="009029B4" w:rsidRPr="00927A5F">
        <w:rPr>
          <w:b/>
        </w:rPr>
        <w:t>. УМОВИ ПОСТАЧАННЯ</w:t>
      </w:r>
    </w:p>
    <w:p w14:paraId="6E90C5F5" w14:textId="77777777" w:rsidR="00803914" w:rsidRPr="00803914" w:rsidRDefault="00803914" w:rsidP="008D7155">
      <w:pPr>
        <w:jc w:val="center"/>
        <w:rPr>
          <w:b/>
          <w:lang w:val="ru-RU"/>
        </w:rPr>
      </w:pPr>
    </w:p>
    <w:p w14:paraId="465929FE" w14:textId="2ADD2076" w:rsidR="005D11BE" w:rsidRPr="00803914" w:rsidRDefault="005D11BE" w:rsidP="008D7155">
      <w:pPr>
        <w:jc w:val="both"/>
      </w:pPr>
      <w:r w:rsidRPr="00803914">
        <w:t>3.1.</w:t>
      </w:r>
      <w:r w:rsidR="0064214A" w:rsidRPr="00803914">
        <w:t xml:space="preserve"> </w:t>
      </w:r>
      <w:r w:rsidR="003268B5" w:rsidRPr="00803914">
        <w:t xml:space="preserve">Постачання </w:t>
      </w:r>
      <w:r w:rsidRPr="00803914">
        <w:t>електричної</w:t>
      </w:r>
      <w:r w:rsidR="0064214A" w:rsidRPr="00803914">
        <w:t xml:space="preserve"> </w:t>
      </w:r>
      <w:r w:rsidRPr="00803914">
        <w:t>енергії</w:t>
      </w:r>
      <w:r w:rsidR="0064214A" w:rsidRPr="00803914">
        <w:t xml:space="preserve"> </w:t>
      </w:r>
      <w:r w:rsidRPr="00803914">
        <w:t>Споживачу</w:t>
      </w:r>
      <w:r w:rsidR="003268B5" w:rsidRPr="00803914">
        <w:t xml:space="preserve"> здійснюється відповідно</w:t>
      </w:r>
      <w:r w:rsidR="0064214A" w:rsidRPr="00803914">
        <w:t xml:space="preserve"> </w:t>
      </w:r>
      <w:r w:rsidR="00BD1412" w:rsidRPr="00803914">
        <w:t>Заяв</w:t>
      </w:r>
      <w:r w:rsidR="008D4888" w:rsidRPr="00803914">
        <w:t>и-пр</w:t>
      </w:r>
      <w:r w:rsidR="009C336D" w:rsidRPr="00803914">
        <w:t>и</w:t>
      </w:r>
      <w:r w:rsidR="008D4888" w:rsidRPr="00803914">
        <w:t>єднання</w:t>
      </w:r>
      <w:r w:rsidR="00BD1412" w:rsidRPr="00803914">
        <w:t xml:space="preserve"> </w:t>
      </w:r>
      <w:r w:rsidR="009C336D" w:rsidRPr="00803914">
        <w:t xml:space="preserve">до </w:t>
      </w:r>
      <w:r w:rsidR="002B7702" w:rsidRPr="00803914">
        <w:t xml:space="preserve">Договору </w:t>
      </w:r>
      <w:r w:rsidR="00BD1412" w:rsidRPr="00803914">
        <w:t>на постачання електричної енергії</w:t>
      </w:r>
      <w:r w:rsidR="00B42E7A" w:rsidRPr="00803914">
        <w:t xml:space="preserve"> </w:t>
      </w:r>
      <w:r w:rsidR="003268B5" w:rsidRPr="00803914">
        <w:t>за формою</w:t>
      </w:r>
      <w:r w:rsidR="004A6D01" w:rsidRPr="00803914">
        <w:t xml:space="preserve"> </w:t>
      </w:r>
      <w:r w:rsidR="003268B5" w:rsidRPr="00803914">
        <w:t xml:space="preserve">Додатку </w:t>
      </w:r>
      <w:r w:rsidR="00DC2E8B" w:rsidRPr="00803914">
        <w:t>№</w:t>
      </w:r>
      <w:r w:rsidRPr="00803914">
        <w:t>1</w:t>
      </w:r>
      <w:r w:rsidR="0064214A" w:rsidRPr="00803914">
        <w:t xml:space="preserve"> </w:t>
      </w:r>
      <w:r w:rsidRPr="00803914">
        <w:t>до</w:t>
      </w:r>
      <w:r w:rsidR="0064214A" w:rsidRPr="00803914">
        <w:t xml:space="preserve"> </w:t>
      </w:r>
      <w:r w:rsidRPr="00803914">
        <w:t>цього</w:t>
      </w:r>
      <w:r w:rsidR="0064214A" w:rsidRPr="00803914">
        <w:t xml:space="preserve"> </w:t>
      </w:r>
      <w:r w:rsidRPr="00803914">
        <w:t>Договору</w:t>
      </w:r>
      <w:r w:rsidR="00825360" w:rsidRPr="00803914">
        <w:t xml:space="preserve">, </w:t>
      </w:r>
      <w:r w:rsidR="00CA5D59" w:rsidRPr="00CA5D59">
        <w:t>що є невід</w:t>
      </w:r>
      <w:r w:rsidR="00CA5D59" w:rsidRPr="00CA5D59">
        <w:rPr>
          <w:lang w:val="ru-RU"/>
        </w:rPr>
        <w:t>’</w:t>
      </w:r>
      <w:r w:rsidR="00CA5D59" w:rsidRPr="00CA5D59">
        <w:t>ємною частиною цього Д</w:t>
      </w:r>
      <w:r w:rsidR="00CA5D59">
        <w:rPr>
          <w:lang w:val="ru-RU"/>
        </w:rPr>
        <w:t xml:space="preserve">оговору, </w:t>
      </w:r>
      <w:r w:rsidR="00B42E7A" w:rsidRPr="00CA5D59">
        <w:t>що складається Сторонами  за</w:t>
      </w:r>
      <w:r w:rsidR="003268B5" w:rsidRPr="00803914">
        <w:t xml:space="preserve"> умов</w:t>
      </w:r>
      <w:r w:rsidR="00B42E7A" w:rsidRPr="00CA5D59">
        <w:t>ами</w:t>
      </w:r>
      <w:r w:rsidR="003268B5" w:rsidRPr="00803914">
        <w:t xml:space="preserve"> цього Договору</w:t>
      </w:r>
      <w:r w:rsidR="00C11F13" w:rsidRPr="00CA5D59">
        <w:t>, на відповідний розрахунко</w:t>
      </w:r>
      <w:r w:rsidR="00465E29" w:rsidRPr="00CA5D59">
        <w:t>вий період</w:t>
      </w:r>
      <w:r w:rsidR="00714310" w:rsidRPr="00CA5D59">
        <w:t xml:space="preserve"> (далі – Заява-приєднання)</w:t>
      </w:r>
      <w:r w:rsidRPr="00803914">
        <w:t>.</w:t>
      </w:r>
    </w:p>
    <w:p w14:paraId="65ACBCC1" w14:textId="66697D59" w:rsidR="005D11BE" w:rsidRPr="00803914" w:rsidRDefault="005D11BE" w:rsidP="008D7155">
      <w:pPr>
        <w:jc w:val="both"/>
      </w:pPr>
      <w:r w:rsidRPr="00803914">
        <w:t>3.2.</w:t>
      </w:r>
      <w:r w:rsidR="0064214A" w:rsidRPr="00803914">
        <w:t xml:space="preserve"> </w:t>
      </w:r>
      <w:r w:rsidRPr="00803914">
        <w:t>Споживач</w:t>
      </w:r>
      <w:r w:rsidR="0064214A" w:rsidRPr="00803914">
        <w:t xml:space="preserve"> </w:t>
      </w:r>
      <w:r w:rsidRPr="00803914">
        <w:t>має</w:t>
      </w:r>
      <w:r w:rsidR="0064214A" w:rsidRPr="00803914">
        <w:t xml:space="preserve"> </w:t>
      </w:r>
      <w:r w:rsidRPr="00803914">
        <w:t>право</w:t>
      </w:r>
      <w:r w:rsidR="0064214A" w:rsidRPr="00803914">
        <w:t xml:space="preserve"> </w:t>
      </w:r>
      <w:r w:rsidRPr="00803914">
        <w:t>вільно</w:t>
      </w:r>
      <w:r w:rsidR="0064214A" w:rsidRPr="00803914">
        <w:t xml:space="preserve"> </w:t>
      </w:r>
      <w:r w:rsidRPr="00803914">
        <w:t>змінювати</w:t>
      </w:r>
      <w:r w:rsidR="0064214A" w:rsidRPr="00803914">
        <w:t xml:space="preserve"> </w:t>
      </w:r>
      <w:r w:rsidRPr="00803914">
        <w:t>Постачальника</w:t>
      </w:r>
      <w:r w:rsidR="0064214A" w:rsidRPr="00803914">
        <w:t xml:space="preserve"> </w:t>
      </w:r>
      <w:r w:rsidRPr="00803914">
        <w:t>відповідно</w:t>
      </w:r>
      <w:r w:rsidR="0064214A" w:rsidRPr="00803914">
        <w:t xml:space="preserve"> </w:t>
      </w:r>
      <w:r w:rsidRPr="00803914">
        <w:t>до</w:t>
      </w:r>
      <w:r w:rsidR="0064214A" w:rsidRPr="00803914">
        <w:t xml:space="preserve"> </w:t>
      </w:r>
      <w:r w:rsidRPr="00803914">
        <w:t>процедури,</w:t>
      </w:r>
      <w:r w:rsidR="0064214A" w:rsidRPr="00803914">
        <w:t xml:space="preserve"> </w:t>
      </w:r>
      <w:r w:rsidRPr="00803914">
        <w:t>визначеної</w:t>
      </w:r>
      <w:r w:rsidR="0064214A" w:rsidRPr="00803914">
        <w:t xml:space="preserve"> </w:t>
      </w:r>
      <w:proofErr w:type="spellStart"/>
      <w:r w:rsidR="00540E46" w:rsidRPr="00803914">
        <w:rPr>
          <w:lang w:val="ru-RU"/>
        </w:rPr>
        <w:t>законодавством</w:t>
      </w:r>
      <w:proofErr w:type="spellEnd"/>
      <w:r w:rsidR="00540E46" w:rsidRPr="00803914">
        <w:rPr>
          <w:lang w:val="ru-RU"/>
        </w:rPr>
        <w:t xml:space="preserve"> </w:t>
      </w:r>
      <w:proofErr w:type="spellStart"/>
      <w:r w:rsidR="00540E46" w:rsidRPr="00803914">
        <w:rPr>
          <w:lang w:val="ru-RU"/>
        </w:rPr>
        <w:t>України</w:t>
      </w:r>
      <w:proofErr w:type="spellEnd"/>
      <w:r w:rsidR="00540E46" w:rsidRPr="00803914">
        <w:rPr>
          <w:lang w:val="ru-RU"/>
        </w:rPr>
        <w:t xml:space="preserve">, </w:t>
      </w:r>
      <w:r w:rsidRPr="00803914">
        <w:t>та</w:t>
      </w:r>
      <w:r w:rsidR="0064214A" w:rsidRPr="00803914">
        <w:t xml:space="preserve"> </w:t>
      </w:r>
      <w:r w:rsidR="00540E46" w:rsidRPr="00803914">
        <w:rPr>
          <w:lang w:val="ru-RU"/>
        </w:rPr>
        <w:t xml:space="preserve">за </w:t>
      </w:r>
      <w:r w:rsidRPr="00803914">
        <w:t>умов</w:t>
      </w:r>
      <w:proofErr w:type="spellStart"/>
      <w:r w:rsidR="00C11F13" w:rsidRPr="00803914">
        <w:rPr>
          <w:lang w:val="ru-RU"/>
        </w:rPr>
        <w:t>ами</w:t>
      </w:r>
      <w:proofErr w:type="spellEnd"/>
      <w:r w:rsidR="0064214A" w:rsidRPr="00803914">
        <w:t xml:space="preserve"> </w:t>
      </w:r>
      <w:r w:rsidRPr="00803914">
        <w:t>цього</w:t>
      </w:r>
      <w:r w:rsidR="0064214A" w:rsidRPr="00803914">
        <w:t xml:space="preserve"> </w:t>
      </w:r>
      <w:r w:rsidRPr="00803914">
        <w:t>Договору.</w:t>
      </w:r>
    </w:p>
    <w:p w14:paraId="57418BB1" w14:textId="39B8DD26" w:rsidR="00E46C3C" w:rsidRPr="00803914" w:rsidRDefault="00E46C3C" w:rsidP="008D7155">
      <w:pPr>
        <w:jc w:val="both"/>
      </w:pPr>
      <w:r w:rsidRPr="00803914">
        <w:t>3.3. Уповноважені особи:</w:t>
      </w:r>
    </w:p>
    <w:p w14:paraId="0408BEEC" w14:textId="60CE274F" w:rsidR="00E46C3C" w:rsidRPr="00101C24" w:rsidRDefault="00E46C3C" w:rsidP="008D7155">
      <w:pPr>
        <w:jc w:val="both"/>
        <w:rPr>
          <w:i/>
        </w:rPr>
      </w:pPr>
      <w:r w:rsidRPr="00803914">
        <w:t xml:space="preserve">Постачальник: </w:t>
      </w:r>
      <w:r w:rsidR="00101C24" w:rsidRPr="00101C24">
        <w:t>____________________________</w:t>
      </w:r>
    </w:p>
    <w:p w14:paraId="08B33F33" w14:textId="4CEE0DE7" w:rsidR="00E46C3C" w:rsidRPr="00101C24" w:rsidRDefault="00101C24" w:rsidP="008D7155">
      <w:pPr>
        <w:jc w:val="both"/>
        <w:rPr>
          <w:i/>
        </w:rPr>
      </w:pPr>
      <w:r>
        <w:t>Споживач</w:t>
      </w:r>
      <w:r w:rsidRPr="00101C24">
        <w:t>: ________________________________</w:t>
      </w:r>
    </w:p>
    <w:p w14:paraId="37040485" w14:textId="38E644DF" w:rsidR="00714310" w:rsidRPr="00101C24" w:rsidRDefault="00714310" w:rsidP="008D7155">
      <w:pPr>
        <w:jc w:val="both"/>
      </w:pPr>
      <w:r w:rsidRPr="00101C24">
        <w:t xml:space="preserve">3.4. Початок постачання електричної енергії </w:t>
      </w:r>
      <w:r w:rsidR="00101C24" w:rsidRPr="00101C24">
        <w:t>Постачальником Споживачу</w:t>
      </w:r>
      <w:r w:rsidR="00101C24" w:rsidRPr="009B07B3">
        <w:t xml:space="preserve"> та</w:t>
      </w:r>
      <w:r w:rsidR="00101C24" w:rsidRPr="00101C24">
        <w:t xml:space="preserve"> </w:t>
      </w:r>
      <w:r w:rsidR="00101C24" w:rsidRPr="009B07B3">
        <w:t>п</w:t>
      </w:r>
      <w:r w:rsidR="00101C24" w:rsidRPr="00101C24">
        <w:t xml:space="preserve">еріод постачання електричної енергії </w:t>
      </w:r>
      <w:r w:rsidRPr="00101C24">
        <w:t>визначається в Заяві-приєднання</w:t>
      </w:r>
      <w:r w:rsidR="00101C24" w:rsidRPr="009B07B3">
        <w:t xml:space="preserve"> та </w:t>
      </w:r>
      <w:r w:rsidR="008C4F51" w:rsidRPr="00101C24">
        <w:t xml:space="preserve"> Комерційній пропозиції.</w:t>
      </w:r>
    </w:p>
    <w:p w14:paraId="46F7C145" w14:textId="77777777" w:rsidR="00714310" w:rsidRPr="00101C24" w:rsidRDefault="00714310" w:rsidP="008D7155">
      <w:pPr>
        <w:jc w:val="both"/>
        <w:rPr>
          <w:sz w:val="22"/>
          <w:szCs w:val="22"/>
        </w:rPr>
      </w:pPr>
    </w:p>
    <w:p w14:paraId="4DAB3C6E" w14:textId="77777777" w:rsidR="005D11BE" w:rsidRPr="00E84F17" w:rsidRDefault="005D11BE" w:rsidP="008D7155">
      <w:pPr>
        <w:jc w:val="center"/>
        <w:rPr>
          <w:b/>
          <w:lang w:val="ru-RU"/>
        </w:rPr>
      </w:pPr>
      <w:r w:rsidRPr="00E84F17">
        <w:rPr>
          <w:b/>
        </w:rPr>
        <w:t>4</w:t>
      </w:r>
      <w:r w:rsidR="009029B4" w:rsidRPr="00E84F17">
        <w:rPr>
          <w:b/>
        </w:rPr>
        <w:t>. ЯКІСТЬ ПОСТАЧАННЯ ЕЛЕКТРИЧНОЇ ЕНЕРГІЇ</w:t>
      </w:r>
    </w:p>
    <w:p w14:paraId="3C325690" w14:textId="77777777" w:rsidR="00465E29" w:rsidRPr="00E84F17" w:rsidRDefault="00465E29" w:rsidP="008D7155">
      <w:pPr>
        <w:jc w:val="center"/>
        <w:rPr>
          <w:b/>
          <w:lang w:val="ru-RU"/>
        </w:rPr>
      </w:pPr>
    </w:p>
    <w:p w14:paraId="5FF12104" w14:textId="34957CFE" w:rsidR="00465E29" w:rsidRPr="00AA405B" w:rsidRDefault="005D11BE" w:rsidP="00465E29">
      <w:pPr>
        <w:jc w:val="both"/>
      </w:pPr>
      <w:r w:rsidRPr="00803914">
        <w:t>4</w:t>
      </w:r>
      <w:r w:rsidRPr="00AA405B">
        <w:t>.1.</w:t>
      </w:r>
      <w:r w:rsidR="0064214A" w:rsidRPr="00AA405B">
        <w:t xml:space="preserve"> </w:t>
      </w:r>
      <w:r w:rsidR="00465E29" w:rsidRPr="00AA405B">
        <w:t xml:space="preserve">Постачальник забезпечує безперервне постачання електричної енергії  Споживачу на </w:t>
      </w:r>
      <w:r w:rsidR="00714310" w:rsidRPr="00AA405B">
        <w:t>п</w:t>
      </w:r>
      <w:r w:rsidR="00465E29" w:rsidRPr="00AA405B">
        <w:t>еріод постачання в порядку, передбаченому</w:t>
      </w:r>
      <w:r w:rsidR="00C11F13" w:rsidRPr="00AA405B">
        <w:t xml:space="preserve"> цим</w:t>
      </w:r>
      <w:r w:rsidR="00465E29" w:rsidRPr="00AA405B">
        <w:t xml:space="preserve"> Договором. Передача </w:t>
      </w:r>
      <w:r w:rsidR="00C11F13" w:rsidRPr="00AA405B">
        <w:t xml:space="preserve">електричної енергії </w:t>
      </w:r>
      <w:r w:rsidR="00465E29" w:rsidRPr="00AA405B">
        <w:t>від Постачальника до Споживача оформл</w:t>
      </w:r>
      <w:r w:rsidR="00AA405B" w:rsidRPr="00AA405B">
        <w:t xml:space="preserve">юється актом </w:t>
      </w:r>
      <w:r w:rsidR="009F59DA" w:rsidRPr="00AA405B">
        <w:t xml:space="preserve">купівлі-продажу </w:t>
      </w:r>
      <w:r w:rsidR="00465E29" w:rsidRPr="00AA405B">
        <w:t xml:space="preserve">відповідно до вимог </w:t>
      </w:r>
      <w:r w:rsidR="009F59DA" w:rsidRPr="00AA405B">
        <w:t>законодавства України</w:t>
      </w:r>
      <w:r w:rsidR="00465E29" w:rsidRPr="00AA405B">
        <w:t xml:space="preserve">. </w:t>
      </w:r>
    </w:p>
    <w:p w14:paraId="3D3A2D7D" w14:textId="4F1ED77D" w:rsidR="005D11BE" w:rsidRPr="00AA405B" w:rsidRDefault="00C11F13" w:rsidP="008D7155">
      <w:pPr>
        <w:jc w:val="both"/>
      </w:pPr>
      <w:r w:rsidRPr="00AA405B">
        <w:t xml:space="preserve">4.2. </w:t>
      </w:r>
      <w:r w:rsidR="005D11BE" w:rsidRPr="00AA405B">
        <w:t>Для</w:t>
      </w:r>
      <w:r w:rsidR="0064214A" w:rsidRPr="00AA405B">
        <w:t xml:space="preserve"> </w:t>
      </w:r>
      <w:r w:rsidR="005D11BE" w:rsidRPr="00AA405B">
        <w:t>забезпечення</w:t>
      </w:r>
      <w:r w:rsidR="0064214A" w:rsidRPr="00AA405B">
        <w:t xml:space="preserve"> </w:t>
      </w:r>
      <w:r w:rsidR="005D11BE" w:rsidRPr="00AA405B">
        <w:t>безперервного</w:t>
      </w:r>
      <w:r w:rsidR="0064214A" w:rsidRPr="00AA405B">
        <w:t xml:space="preserve"> </w:t>
      </w:r>
      <w:r w:rsidR="005D11BE" w:rsidRPr="00AA405B">
        <w:t>постачання</w:t>
      </w:r>
      <w:r w:rsidR="0064214A" w:rsidRPr="00AA405B">
        <w:t xml:space="preserve"> </w:t>
      </w:r>
      <w:r w:rsidR="005D11BE" w:rsidRPr="00AA405B">
        <w:t>електричної</w:t>
      </w:r>
      <w:r w:rsidR="0064214A" w:rsidRPr="00AA405B">
        <w:t xml:space="preserve"> </w:t>
      </w:r>
      <w:r w:rsidR="005D11BE" w:rsidRPr="00AA405B">
        <w:t>енергії</w:t>
      </w:r>
      <w:r w:rsidR="0064214A" w:rsidRPr="00AA405B">
        <w:t xml:space="preserve"> </w:t>
      </w:r>
      <w:r w:rsidR="005D11BE" w:rsidRPr="00AA405B">
        <w:t>Споживачу</w:t>
      </w:r>
      <w:r w:rsidR="0064214A" w:rsidRPr="00AA405B">
        <w:t xml:space="preserve"> </w:t>
      </w:r>
      <w:r w:rsidR="005D11BE" w:rsidRPr="00AA405B">
        <w:t>Постачальник</w:t>
      </w:r>
      <w:r w:rsidR="0064214A" w:rsidRPr="00AA405B">
        <w:t xml:space="preserve"> </w:t>
      </w:r>
      <w:r w:rsidR="005D11BE" w:rsidRPr="00AA405B">
        <w:t>зобов'язується</w:t>
      </w:r>
      <w:r w:rsidR="0064214A" w:rsidRPr="00AA405B">
        <w:t xml:space="preserve"> </w:t>
      </w:r>
      <w:r w:rsidR="005D11BE" w:rsidRPr="00AA405B">
        <w:t>здійснювати</w:t>
      </w:r>
      <w:r w:rsidR="0064214A" w:rsidRPr="00AA405B">
        <w:t xml:space="preserve"> </w:t>
      </w:r>
      <w:r w:rsidR="005D11BE" w:rsidRPr="00AA405B">
        <w:t>своєчасну</w:t>
      </w:r>
      <w:r w:rsidR="0064214A" w:rsidRPr="00AA405B">
        <w:t xml:space="preserve"> </w:t>
      </w:r>
      <w:r w:rsidR="005D11BE" w:rsidRPr="00AA405B">
        <w:t>закупівлю</w:t>
      </w:r>
      <w:r w:rsidR="0064214A" w:rsidRPr="00AA405B">
        <w:t xml:space="preserve"> </w:t>
      </w:r>
      <w:r w:rsidR="005D11BE" w:rsidRPr="00AA405B">
        <w:t>електричної</w:t>
      </w:r>
      <w:r w:rsidR="0064214A" w:rsidRPr="00AA405B">
        <w:t xml:space="preserve"> </w:t>
      </w:r>
      <w:r w:rsidR="005D11BE" w:rsidRPr="00AA405B">
        <w:t>енергії</w:t>
      </w:r>
      <w:r w:rsidR="0064214A" w:rsidRPr="00AA405B">
        <w:t xml:space="preserve"> </w:t>
      </w:r>
      <w:r w:rsidR="005D11BE" w:rsidRPr="00AA405B">
        <w:t>в</w:t>
      </w:r>
      <w:r w:rsidR="0064214A" w:rsidRPr="00AA405B">
        <w:t xml:space="preserve"> </w:t>
      </w:r>
      <w:r w:rsidR="005D11BE" w:rsidRPr="00AA405B">
        <w:t>обсягах,</w:t>
      </w:r>
      <w:r w:rsidR="0064214A" w:rsidRPr="00AA405B">
        <w:t xml:space="preserve"> </w:t>
      </w:r>
      <w:r w:rsidR="005D11BE" w:rsidRPr="00AA405B">
        <w:t>що</w:t>
      </w:r>
      <w:r w:rsidR="0064214A" w:rsidRPr="00AA405B">
        <w:t xml:space="preserve"> </w:t>
      </w:r>
      <w:r w:rsidRPr="00AA405B">
        <w:t>забезпечую</w:t>
      </w:r>
      <w:r w:rsidR="005D11BE" w:rsidRPr="00AA405B">
        <w:t>ть</w:t>
      </w:r>
      <w:r w:rsidR="0064214A" w:rsidRPr="00AA405B">
        <w:t xml:space="preserve"> </w:t>
      </w:r>
      <w:r w:rsidR="005D11BE" w:rsidRPr="00AA405B">
        <w:t>задоволення</w:t>
      </w:r>
      <w:r w:rsidR="0064214A" w:rsidRPr="00AA405B">
        <w:t xml:space="preserve"> </w:t>
      </w:r>
      <w:r w:rsidR="005D11BE" w:rsidRPr="00AA405B">
        <w:t>попиту</w:t>
      </w:r>
      <w:r w:rsidR="0064214A" w:rsidRPr="00AA405B">
        <w:t xml:space="preserve"> </w:t>
      </w:r>
      <w:r w:rsidR="005D11BE" w:rsidRPr="00AA405B">
        <w:t>на</w:t>
      </w:r>
      <w:r w:rsidR="0064214A" w:rsidRPr="00AA405B">
        <w:t xml:space="preserve"> </w:t>
      </w:r>
      <w:r w:rsidR="005D11BE" w:rsidRPr="00AA405B">
        <w:t>споживання</w:t>
      </w:r>
      <w:r w:rsidR="0064214A" w:rsidRPr="00AA405B">
        <w:t xml:space="preserve"> </w:t>
      </w:r>
      <w:r w:rsidR="005D11BE" w:rsidRPr="00AA405B">
        <w:t>електричної</w:t>
      </w:r>
      <w:r w:rsidR="0064214A" w:rsidRPr="00AA405B">
        <w:t xml:space="preserve"> </w:t>
      </w:r>
      <w:r w:rsidR="005D11BE" w:rsidRPr="00AA405B">
        <w:t>енергії</w:t>
      </w:r>
      <w:r w:rsidR="0064214A" w:rsidRPr="00AA405B">
        <w:t xml:space="preserve"> </w:t>
      </w:r>
      <w:r w:rsidR="005D11BE" w:rsidRPr="00AA405B">
        <w:t>Споживачем</w:t>
      </w:r>
      <w:r w:rsidRPr="00AA405B">
        <w:t xml:space="preserve"> за умови дотримання останнім умов цього Договору та законодавства України</w:t>
      </w:r>
      <w:r w:rsidR="005D11BE" w:rsidRPr="00AA405B">
        <w:t>.</w:t>
      </w:r>
    </w:p>
    <w:p w14:paraId="7BEFF2F7" w14:textId="5E1664EE" w:rsidR="005D11BE" w:rsidRPr="00AA405B" w:rsidRDefault="00307ADF" w:rsidP="008D7155">
      <w:pPr>
        <w:jc w:val="both"/>
      </w:pPr>
      <w:r w:rsidRPr="00AA405B">
        <w:t>4.3</w:t>
      </w:r>
      <w:r w:rsidR="005D11BE" w:rsidRPr="00AA405B">
        <w:t>.</w:t>
      </w:r>
      <w:r w:rsidR="0064214A" w:rsidRPr="00AA405B">
        <w:t xml:space="preserve"> </w:t>
      </w:r>
      <w:r w:rsidR="005D11BE" w:rsidRPr="00AA405B">
        <w:t>Постачальник</w:t>
      </w:r>
      <w:r w:rsidR="0064214A" w:rsidRPr="00AA405B">
        <w:t xml:space="preserve"> </w:t>
      </w:r>
      <w:r w:rsidR="005D11BE" w:rsidRPr="00AA405B">
        <w:t>зобов'язується</w:t>
      </w:r>
      <w:r w:rsidR="0064214A" w:rsidRPr="00AA405B">
        <w:t xml:space="preserve"> </w:t>
      </w:r>
      <w:r w:rsidR="005D11BE" w:rsidRPr="00AA405B">
        <w:t>забезпечити</w:t>
      </w:r>
      <w:r w:rsidR="0064214A" w:rsidRPr="00AA405B">
        <w:t xml:space="preserve"> </w:t>
      </w:r>
      <w:r w:rsidR="005D11BE" w:rsidRPr="00AA405B">
        <w:t>комерційну</w:t>
      </w:r>
      <w:r w:rsidR="0064214A" w:rsidRPr="00AA405B">
        <w:t xml:space="preserve"> </w:t>
      </w:r>
      <w:r w:rsidR="005D11BE" w:rsidRPr="00AA405B">
        <w:t>якість</w:t>
      </w:r>
      <w:r w:rsidR="0064214A" w:rsidRPr="00AA405B">
        <w:t xml:space="preserve"> </w:t>
      </w:r>
      <w:r w:rsidR="005D11BE" w:rsidRPr="00AA405B">
        <w:t>послуг,</w:t>
      </w:r>
      <w:r w:rsidR="0064214A" w:rsidRPr="00AA405B">
        <w:t xml:space="preserve"> </w:t>
      </w:r>
      <w:r w:rsidR="005D11BE" w:rsidRPr="00AA405B">
        <w:t>які</w:t>
      </w:r>
      <w:r w:rsidR="0064214A" w:rsidRPr="00AA405B">
        <w:t xml:space="preserve"> </w:t>
      </w:r>
      <w:r w:rsidR="005D11BE" w:rsidRPr="00AA405B">
        <w:t>надаються</w:t>
      </w:r>
      <w:r w:rsidR="0064214A" w:rsidRPr="00AA405B">
        <w:t xml:space="preserve"> </w:t>
      </w:r>
      <w:r w:rsidR="005D11BE" w:rsidRPr="00AA405B">
        <w:t>Споживачу</w:t>
      </w:r>
      <w:r w:rsidR="0064214A" w:rsidRPr="00AA405B">
        <w:t xml:space="preserve"> </w:t>
      </w:r>
      <w:r w:rsidR="005D11BE" w:rsidRPr="00AA405B">
        <w:t>за</w:t>
      </w:r>
      <w:r w:rsidR="0064214A" w:rsidRPr="00AA405B">
        <w:t xml:space="preserve"> </w:t>
      </w:r>
      <w:r w:rsidR="005D11BE" w:rsidRPr="00AA405B">
        <w:t>цим</w:t>
      </w:r>
      <w:r w:rsidR="0064214A" w:rsidRPr="00AA405B">
        <w:t xml:space="preserve"> </w:t>
      </w:r>
      <w:r w:rsidR="005D11BE" w:rsidRPr="00AA405B">
        <w:t>Договором,</w:t>
      </w:r>
      <w:r w:rsidR="0064214A" w:rsidRPr="00AA405B">
        <w:t xml:space="preserve"> </w:t>
      </w:r>
      <w:r w:rsidR="005D11BE" w:rsidRPr="00AA405B">
        <w:t>що</w:t>
      </w:r>
      <w:r w:rsidR="0064214A" w:rsidRPr="00AA405B">
        <w:t xml:space="preserve"> </w:t>
      </w:r>
      <w:r w:rsidR="005D11BE" w:rsidRPr="00AA405B">
        <w:t>передбачає</w:t>
      </w:r>
      <w:r w:rsidR="0064214A" w:rsidRPr="00AA405B">
        <w:t xml:space="preserve"> </w:t>
      </w:r>
      <w:r w:rsidR="005D11BE" w:rsidRPr="00AA405B">
        <w:t>вчасне</w:t>
      </w:r>
      <w:r w:rsidR="0064214A" w:rsidRPr="00AA405B">
        <w:t xml:space="preserve"> </w:t>
      </w:r>
      <w:r w:rsidR="005D11BE" w:rsidRPr="00AA405B">
        <w:t>та</w:t>
      </w:r>
      <w:r w:rsidR="0064214A" w:rsidRPr="00AA405B">
        <w:t xml:space="preserve"> </w:t>
      </w:r>
      <w:r w:rsidR="005D11BE" w:rsidRPr="00AA405B">
        <w:t>повне</w:t>
      </w:r>
      <w:r w:rsidR="0064214A" w:rsidRPr="00AA405B">
        <w:t xml:space="preserve"> </w:t>
      </w:r>
      <w:r w:rsidR="005D11BE" w:rsidRPr="00AA405B">
        <w:t>інформування</w:t>
      </w:r>
      <w:r w:rsidR="0064214A" w:rsidRPr="00AA405B">
        <w:t xml:space="preserve"> </w:t>
      </w:r>
      <w:r w:rsidR="005D11BE" w:rsidRPr="00AA405B">
        <w:t>Споживача</w:t>
      </w:r>
      <w:r w:rsidR="0064214A" w:rsidRPr="00AA405B">
        <w:t xml:space="preserve"> </w:t>
      </w:r>
      <w:r w:rsidR="005D11BE" w:rsidRPr="00AA405B">
        <w:t>про</w:t>
      </w:r>
      <w:r w:rsidR="0064214A" w:rsidRPr="00AA405B">
        <w:t xml:space="preserve"> </w:t>
      </w:r>
      <w:r w:rsidR="005D11BE" w:rsidRPr="00AA405B">
        <w:t>умови</w:t>
      </w:r>
      <w:r w:rsidR="0064214A" w:rsidRPr="00AA405B">
        <w:t xml:space="preserve"> </w:t>
      </w:r>
      <w:r w:rsidR="005D11BE" w:rsidRPr="00AA405B">
        <w:t>постачання</w:t>
      </w:r>
      <w:r w:rsidR="0064214A" w:rsidRPr="00AA405B">
        <w:t xml:space="preserve"> </w:t>
      </w:r>
      <w:r w:rsidR="005D11BE" w:rsidRPr="00AA405B">
        <w:t>електричної</w:t>
      </w:r>
      <w:r w:rsidR="0064214A" w:rsidRPr="00AA405B">
        <w:t xml:space="preserve"> </w:t>
      </w:r>
      <w:r w:rsidR="005D11BE" w:rsidRPr="00AA405B">
        <w:t>енергії,</w:t>
      </w:r>
      <w:r w:rsidR="0064214A" w:rsidRPr="00AA405B">
        <w:t xml:space="preserve"> </w:t>
      </w:r>
      <w:r w:rsidR="005D11BE" w:rsidRPr="00AA405B">
        <w:t>ціни</w:t>
      </w:r>
      <w:r w:rsidR="0064214A" w:rsidRPr="00AA405B">
        <w:t xml:space="preserve"> </w:t>
      </w:r>
      <w:r w:rsidR="005D11BE" w:rsidRPr="00AA405B">
        <w:t>на</w:t>
      </w:r>
      <w:r w:rsidR="0064214A" w:rsidRPr="00AA405B">
        <w:t xml:space="preserve"> </w:t>
      </w:r>
      <w:r w:rsidR="005D11BE" w:rsidRPr="00AA405B">
        <w:t>електричну</w:t>
      </w:r>
      <w:r w:rsidR="0064214A" w:rsidRPr="00AA405B">
        <w:t xml:space="preserve"> </w:t>
      </w:r>
      <w:r w:rsidR="005D11BE" w:rsidRPr="00AA405B">
        <w:t>енергію</w:t>
      </w:r>
      <w:r w:rsidR="0064214A" w:rsidRPr="00AA405B">
        <w:t xml:space="preserve"> </w:t>
      </w:r>
      <w:r w:rsidR="005D11BE" w:rsidRPr="00AA405B">
        <w:t>та</w:t>
      </w:r>
      <w:r w:rsidR="0064214A" w:rsidRPr="00AA405B">
        <w:t xml:space="preserve"> </w:t>
      </w:r>
      <w:r w:rsidR="005D11BE" w:rsidRPr="00AA405B">
        <w:t>вартість</w:t>
      </w:r>
      <w:r w:rsidR="0064214A" w:rsidRPr="00AA405B">
        <w:t xml:space="preserve"> </w:t>
      </w:r>
      <w:r w:rsidR="005D11BE" w:rsidRPr="00AA405B">
        <w:t>послуг,</w:t>
      </w:r>
      <w:r w:rsidR="0064214A" w:rsidRPr="00AA405B">
        <w:t xml:space="preserve"> </w:t>
      </w:r>
      <w:r w:rsidR="005D11BE" w:rsidRPr="00AA405B">
        <w:t>що</w:t>
      </w:r>
      <w:r w:rsidR="0064214A" w:rsidRPr="00AA405B">
        <w:t xml:space="preserve"> </w:t>
      </w:r>
      <w:r w:rsidR="005D11BE" w:rsidRPr="00AA405B">
        <w:t>надаються,</w:t>
      </w:r>
      <w:r w:rsidR="0064214A" w:rsidRPr="00AA405B">
        <w:t xml:space="preserve"> </w:t>
      </w:r>
      <w:r w:rsidR="005D11BE" w:rsidRPr="00AA405B">
        <w:t>надання</w:t>
      </w:r>
      <w:r w:rsidR="0064214A" w:rsidRPr="00AA405B">
        <w:t xml:space="preserve"> </w:t>
      </w:r>
      <w:r w:rsidR="005D11BE" w:rsidRPr="00AA405B">
        <w:t>роз’яснень</w:t>
      </w:r>
      <w:r w:rsidR="0064214A" w:rsidRPr="00AA405B">
        <w:t xml:space="preserve"> </w:t>
      </w:r>
      <w:r w:rsidR="005D11BE" w:rsidRPr="00AA405B">
        <w:t>положень</w:t>
      </w:r>
      <w:r w:rsidR="0064214A" w:rsidRPr="00AA405B">
        <w:t xml:space="preserve"> </w:t>
      </w:r>
      <w:r w:rsidR="005D11BE" w:rsidRPr="00AA405B">
        <w:t>актів</w:t>
      </w:r>
      <w:r w:rsidR="0064214A" w:rsidRPr="00AA405B">
        <w:t xml:space="preserve"> </w:t>
      </w:r>
      <w:r w:rsidR="005D11BE" w:rsidRPr="00AA405B">
        <w:t>законодавства</w:t>
      </w:r>
      <w:r w:rsidR="00F84007" w:rsidRPr="00AA405B">
        <w:t xml:space="preserve"> України</w:t>
      </w:r>
      <w:r w:rsidR="005D11BE" w:rsidRPr="00AA405B">
        <w:t>,</w:t>
      </w:r>
      <w:r w:rsidR="0064214A" w:rsidRPr="00AA405B">
        <w:t xml:space="preserve"> </w:t>
      </w:r>
      <w:r w:rsidR="005D11BE" w:rsidRPr="00AA405B">
        <w:t>якими</w:t>
      </w:r>
      <w:r w:rsidR="0064214A" w:rsidRPr="00AA405B">
        <w:t xml:space="preserve"> </w:t>
      </w:r>
      <w:r w:rsidR="005D11BE" w:rsidRPr="00AA405B">
        <w:t>регулюються</w:t>
      </w:r>
      <w:r w:rsidR="0064214A" w:rsidRPr="00AA405B">
        <w:t xml:space="preserve"> </w:t>
      </w:r>
      <w:r w:rsidR="005D11BE" w:rsidRPr="00AA405B">
        <w:t>відносини</w:t>
      </w:r>
      <w:r w:rsidR="0064214A" w:rsidRPr="00AA405B">
        <w:t xml:space="preserve"> </w:t>
      </w:r>
      <w:r w:rsidR="005D11BE" w:rsidRPr="00AA405B">
        <w:t>Сторін,</w:t>
      </w:r>
      <w:r w:rsidR="0064214A" w:rsidRPr="00AA405B">
        <w:t xml:space="preserve"> </w:t>
      </w:r>
      <w:r w:rsidR="005D11BE" w:rsidRPr="00AA405B">
        <w:t>ведення</w:t>
      </w:r>
      <w:r w:rsidR="0064214A" w:rsidRPr="00AA405B">
        <w:t xml:space="preserve"> </w:t>
      </w:r>
      <w:r w:rsidR="005D11BE" w:rsidRPr="00AA405B">
        <w:t>точних</w:t>
      </w:r>
      <w:r w:rsidR="0064214A" w:rsidRPr="00AA405B">
        <w:t xml:space="preserve"> </w:t>
      </w:r>
      <w:r w:rsidR="005D11BE" w:rsidRPr="00AA405B">
        <w:t>та</w:t>
      </w:r>
      <w:r w:rsidR="0064214A" w:rsidRPr="00AA405B">
        <w:t xml:space="preserve"> </w:t>
      </w:r>
      <w:r w:rsidR="005D11BE" w:rsidRPr="00AA405B">
        <w:t>прозорих</w:t>
      </w:r>
      <w:r w:rsidR="0064214A" w:rsidRPr="00AA405B">
        <w:t xml:space="preserve"> </w:t>
      </w:r>
      <w:r w:rsidR="005D11BE" w:rsidRPr="00AA405B">
        <w:t>розрахунків</w:t>
      </w:r>
      <w:r w:rsidR="0064214A" w:rsidRPr="00AA405B">
        <w:t xml:space="preserve"> </w:t>
      </w:r>
      <w:r w:rsidR="005D11BE" w:rsidRPr="00AA405B">
        <w:t>із</w:t>
      </w:r>
      <w:r w:rsidR="0064214A" w:rsidRPr="00AA405B">
        <w:t xml:space="preserve"> </w:t>
      </w:r>
      <w:r w:rsidR="005D11BE" w:rsidRPr="00AA405B">
        <w:t>Споживачем,</w:t>
      </w:r>
      <w:r w:rsidR="0064214A" w:rsidRPr="00AA405B">
        <w:t xml:space="preserve"> </w:t>
      </w:r>
      <w:r w:rsidR="005D11BE" w:rsidRPr="00AA405B">
        <w:t>а</w:t>
      </w:r>
      <w:r w:rsidR="0064214A" w:rsidRPr="00AA405B">
        <w:t xml:space="preserve"> </w:t>
      </w:r>
      <w:r w:rsidR="005D11BE" w:rsidRPr="00AA405B">
        <w:t>також</w:t>
      </w:r>
      <w:r w:rsidR="0064214A" w:rsidRPr="00AA405B">
        <w:t xml:space="preserve"> </w:t>
      </w:r>
      <w:r w:rsidR="005D11BE" w:rsidRPr="00AA405B">
        <w:t>можливість</w:t>
      </w:r>
      <w:r w:rsidR="0064214A" w:rsidRPr="00AA405B">
        <w:t xml:space="preserve"> </w:t>
      </w:r>
      <w:r w:rsidR="005D11BE" w:rsidRPr="00AA405B">
        <w:t>вирішення</w:t>
      </w:r>
      <w:r w:rsidR="0064214A" w:rsidRPr="00AA405B">
        <w:t xml:space="preserve"> </w:t>
      </w:r>
      <w:r w:rsidR="005D11BE" w:rsidRPr="00AA405B">
        <w:t>спірних</w:t>
      </w:r>
      <w:r w:rsidR="0064214A" w:rsidRPr="00AA405B">
        <w:t xml:space="preserve"> </w:t>
      </w:r>
      <w:r w:rsidR="005D11BE" w:rsidRPr="00AA405B">
        <w:t>питань</w:t>
      </w:r>
      <w:r w:rsidR="0064214A" w:rsidRPr="00AA405B">
        <w:t xml:space="preserve"> </w:t>
      </w:r>
      <w:r w:rsidR="005D11BE" w:rsidRPr="00AA405B">
        <w:t>шляхом</w:t>
      </w:r>
      <w:r w:rsidR="0064214A" w:rsidRPr="00AA405B">
        <w:t xml:space="preserve"> </w:t>
      </w:r>
      <w:r w:rsidR="005D11BE" w:rsidRPr="00AA405B">
        <w:t>досудового</w:t>
      </w:r>
      <w:r w:rsidR="0064214A" w:rsidRPr="00AA405B">
        <w:t xml:space="preserve"> </w:t>
      </w:r>
      <w:r w:rsidR="005D11BE" w:rsidRPr="00AA405B">
        <w:t>врегулювання.</w:t>
      </w:r>
    </w:p>
    <w:p w14:paraId="3F48F6C6" w14:textId="77777777" w:rsidR="005D11BE" w:rsidRPr="00AA405B" w:rsidRDefault="005D11BE" w:rsidP="008D7155">
      <w:pPr>
        <w:jc w:val="both"/>
      </w:pPr>
      <w:r w:rsidRPr="00AA405B">
        <w:t>4.3.</w:t>
      </w:r>
      <w:r w:rsidR="0064214A" w:rsidRPr="00AA405B">
        <w:t xml:space="preserve"> </w:t>
      </w:r>
      <w:r w:rsidRPr="00AA405B">
        <w:t>Споживач</w:t>
      </w:r>
      <w:r w:rsidR="0064214A" w:rsidRPr="00AA405B">
        <w:t xml:space="preserve"> </w:t>
      </w:r>
      <w:r w:rsidRPr="00AA405B">
        <w:t>має</w:t>
      </w:r>
      <w:r w:rsidR="0064214A" w:rsidRPr="00AA405B">
        <w:t xml:space="preserve"> </w:t>
      </w:r>
      <w:r w:rsidRPr="00AA405B">
        <w:t>право</w:t>
      </w:r>
      <w:r w:rsidR="0064214A" w:rsidRPr="00AA405B">
        <w:t xml:space="preserve"> </w:t>
      </w:r>
      <w:r w:rsidRPr="00AA405B">
        <w:t>на</w:t>
      </w:r>
      <w:r w:rsidR="0064214A" w:rsidRPr="00AA405B">
        <w:t xml:space="preserve"> </w:t>
      </w:r>
      <w:r w:rsidRPr="00AA405B">
        <w:t>отримання</w:t>
      </w:r>
      <w:r w:rsidR="0064214A" w:rsidRPr="00AA405B">
        <w:t xml:space="preserve"> </w:t>
      </w:r>
      <w:r w:rsidRPr="00AA405B">
        <w:t>компенсації</w:t>
      </w:r>
      <w:r w:rsidR="0064214A" w:rsidRPr="00AA405B">
        <w:t xml:space="preserve"> </w:t>
      </w:r>
      <w:r w:rsidRPr="00AA405B">
        <w:t>за</w:t>
      </w:r>
      <w:r w:rsidR="0064214A" w:rsidRPr="00AA405B">
        <w:t xml:space="preserve"> </w:t>
      </w:r>
      <w:r w:rsidRPr="00AA405B">
        <w:t>недотримання</w:t>
      </w:r>
      <w:r w:rsidR="0064214A" w:rsidRPr="00AA405B">
        <w:t xml:space="preserve"> </w:t>
      </w:r>
      <w:r w:rsidRPr="00AA405B">
        <w:t>показників</w:t>
      </w:r>
      <w:r w:rsidR="0064214A" w:rsidRPr="00AA405B">
        <w:t xml:space="preserve"> </w:t>
      </w:r>
      <w:r w:rsidRPr="00AA405B">
        <w:t>комерційної</w:t>
      </w:r>
      <w:r w:rsidR="0064214A" w:rsidRPr="00AA405B">
        <w:t xml:space="preserve"> </w:t>
      </w:r>
      <w:r w:rsidRPr="00AA405B">
        <w:t>якості</w:t>
      </w:r>
      <w:r w:rsidR="0064214A" w:rsidRPr="00AA405B">
        <w:t xml:space="preserve"> </w:t>
      </w:r>
      <w:r w:rsidRPr="00AA405B">
        <w:t>надання</w:t>
      </w:r>
      <w:r w:rsidR="0064214A" w:rsidRPr="00AA405B">
        <w:t xml:space="preserve"> </w:t>
      </w:r>
      <w:r w:rsidRPr="00AA405B">
        <w:t>послуг</w:t>
      </w:r>
      <w:r w:rsidR="0064214A" w:rsidRPr="00AA405B">
        <w:t xml:space="preserve"> </w:t>
      </w:r>
      <w:r w:rsidRPr="00AA405B">
        <w:t>Постачальником</w:t>
      </w:r>
      <w:r w:rsidR="006B35B4" w:rsidRPr="00AA405B">
        <w:t>, яка підтверджується документально</w:t>
      </w:r>
      <w:r w:rsidRPr="00AA405B">
        <w:t>.</w:t>
      </w:r>
      <w:r w:rsidR="0064214A" w:rsidRPr="00AA405B">
        <w:t xml:space="preserve"> </w:t>
      </w:r>
      <w:r w:rsidRPr="00AA405B">
        <w:t>Постачальник</w:t>
      </w:r>
      <w:r w:rsidR="0064214A" w:rsidRPr="00AA405B">
        <w:t xml:space="preserve"> </w:t>
      </w:r>
      <w:r w:rsidRPr="00AA405B">
        <w:t>зобов’язується</w:t>
      </w:r>
      <w:r w:rsidR="0064214A" w:rsidRPr="00AA405B">
        <w:t xml:space="preserve"> </w:t>
      </w:r>
      <w:r w:rsidRPr="00AA405B">
        <w:t>надавати</w:t>
      </w:r>
      <w:r w:rsidR="0064214A" w:rsidRPr="00AA405B">
        <w:t xml:space="preserve"> </w:t>
      </w:r>
      <w:r w:rsidRPr="00AA405B">
        <w:t>компенсацію</w:t>
      </w:r>
      <w:r w:rsidR="0064214A" w:rsidRPr="00AA405B">
        <w:t xml:space="preserve"> </w:t>
      </w:r>
      <w:r w:rsidRPr="00AA405B">
        <w:t>Споживачу</w:t>
      </w:r>
      <w:r w:rsidR="0064214A" w:rsidRPr="00AA405B">
        <w:t xml:space="preserve"> </w:t>
      </w:r>
      <w:r w:rsidRPr="00AA405B">
        <w:t>за</w:t>
      </w:r>
      <w:r w:rsidR="0064214A" w:rsidRPr="00AA405B">
        <w:t xml:space="preserve"> </w:t>
      </w:r>
      <w:r w:rsidRPr="00AA405B">
        <w:t>недотримання</w:t>
      </w:r>
      <w:r w:rsidR="0064214A" w:rsidRPr="00AA405B">
        <w:t xml:space="preserve"> </w:t>
      </w:r>
      <w:r w:rsidRPr="00AA405B">
        <w:t>показників</w:t>
      </w:r>
      <w:r w:rsidR="0064214A" w:rsidRPr="00AA405B">
        <w:t xml:space="preserve"> </w:t>
      </w:r>
      <w:r w:rsidRPr="00AA405B">
        <w:t>комерційної</w:t>
      </w:r>
      <w:r w:rsidR="0064214A" w:rsidRPr="00AA405B">
        <w:t xml:space="preserve"> </w:t>
      </w:r>
      <w:r w:rsidRPr="00AA405B">
        <w:t>якості</w:t>
      </w:r>
      <w:r w:rsidR="0064214A" w:rsidRPr="00AA405B">
        <w:t xml:space="preserve"> </w:t>
      </w:r>
      <w:r w:rsidRPr="00AA405B">
        <w:t>надання</w:t>
      </w:r>
      <w:r w:rsidR="0064214A" w:rsidRPr="00AA405B">
        <w:t xml:space="preserve"> </w:t>
      </w:r>
      <w:r w:rsidRPr="00AA405B">
        <w:t>послуг</w:t>
      </w:r>
      <w:r w:rsidR="0064214A" w:rsidRPr="00AA405B">
        <w:t xml:space="preserve"> </w:t>
      </w:r>
      <w:r w:rsidRPr="00AA405B">
        <w:t>Постачальником</w:t>
      </w:r>
      <w:r w:rsidR="0064214A" w:rsidRPr="00AA405B">
        <w:t xml:space="preserve"> </w:t>
      </w:r>
      <w:r w:rsidRPr="00AA405B">
        <w:t>у</w:t>
      </w:r>
      <w:r w:rsidR="0064214A" w:rsidRPr="00AA405B">
        <w:t xml:space="preserve"> </w:t>
      </w:r>
      <w:r w:rsidRPr="00AA405B">
        <w:t>порядку</w:t>
      </w:r>
      <w:r w:rsidR="0064214A" w:rsidRPr="00AA405B">
        <w:t xml:space="preserve"> </w:t>
      </w:r>
      <w:r w:rsidRPr="00AA405B">
        <w:t>затвердженому</w:t>
      </w:r>
      <w:r w:rsidR="0064214A" w:rsidRPr="00AA405B">
        <w:t xml:space="preserve"> </w:t>
      </w:r>
      <w:r w:rsidRPr="00AA405B">
        <w:t>Регулятором.</w:t>
      </w:r>
    </w:p>
    <w:p w14:paraId="526EA116" w14:textId="77777777" w:rsidR="007174D7" w:rsidRPr="00AA405B" w:rsidRDefault="00B30AA0" w:rsidP="008D7155">
      <w:pPr>
        <w:jc w:val="both"/>
      </w:pPr>
      <w:r w:rsidRPr="00AA405B">
        <w:t xml:space="preserve">4.4. </w:t>
      </w:r>
      <w:r w:rsidR="00082A16" w:rsidRPr="00AA405B">
        <w:t>Постачання електричної енергії Споживачу здійснюється Постачальником виключно після надання Споживачем</w:t>
      </w:r>
      <w:r w:rsidR="00B2446F" w:rsidRPr="00AA405B">
        <w:t xml:space="preserve"> </w:t>
      </w:r>
      <w:r w:rsidR="007174D7" w:rsidRPr="00AA405B">
        <w:t>даних щодо обсягів споживання:</w:t>
      </w:r>
    </w:p>
    <w:p w14:paraId="6888EA82" w14:textId="5D785E47" w:rsidR="007174D7" w:rsidRPr="00AA405B" w:rsidRDefault="007174D7" w:rsidP="008D7155">
      <w:pPr>
        <w:jc w:val="both"/>
        <w:rPr>
          <w:color w:val="FF0000"/>
        </w:rPr>
      </w:pPr>
      <w:r w:rsidRPr="00AA405B">
        <w:t>4.4.1</w:t>
      </w:r>
      <w:r w:rsidR="00B2446F" w:rsidRPr="00AA405B">
        <w:t xml:space="preserve"> </w:t>
      </w:r>
      <w:r w:rsidRPr="00AA405B">
        <w:t>Споживачі з</w:t>
      </w:r>
      <w:r w:rsidR="00B2446F" w:rsidRPr="00AA405B">
        <w:t xml:space="preserve">а групою </w:t>
      </w:r>
      <w:r w:rsidR="00E44707" w:rsidRPr="00AA405B">
        <w:t>«</w:t>
      </w:r>
      <w:r w:rsidR="00B2446F" w:rsidRPr="00AA405B">
        <w:t>Б</w:t>
      </w:r>
      <w:r w:rsidR="00E44707" w:rsidRPr="00AA405B">
        <w:t>»</w:t>
      </w:r>
      <w:r w:rsidRPr="00AA405B">
        <w:t xml:space="preserve"> надають планови</w:t>
      </w:r>
      <w:r w:rsidR="00B2446F" w:rsidRPr="00AA405B">
        <w:t xml:space="preserve">й </w:t>
      </w:r>
      <w:r w:rsidR="00E44707" w:rsidRPr="00AA405B">
        <w:t>обсяг</w:t>
      </w:r>
      <w:r w:rsidR="00B2446F" w:rsidRPr="00AA405B">
        <w:t xml:space="preserve"> споживання</w:t>
      </w:r>
      <w:r w:rsidRPr="00AA405B">
        <w:t xml:space="preserve"> електричної  енергії</w:t>
      </w:r>
      <w:r w:rsidR="005B6E9A" w:rsidRPr="00AA405B">
        <w:t xml:space="preserve"> до </w:t>
      </w:r>
      <w:r w:rsidR="008045EA" w:rsidRPr="00AA405B">
        <w:t>20</w:t>
      </w:r>
      <w:r w:rsidR="005B6E9A" w:rsidRPr="00AA405B">
        <w:t xml:space="preserve"> числа кожного місяця, який передує </w:t>
      </w:r>
      <w:proofErr w:type="spellStart"/>
      <w:r w:rsidR="00CA5D59">
        <w:rPr>
          <w:lang w:val="ru-RU"/>
        </w:rPr>
        <w:t>розрахунковому</w:t>
      </w:r>
      <w:proofErr w:type="spellEnd"/>
      <w:r w:rsidR="00CA5D59">
        <w:rPr>
          <w:lang w:val="ru-RU"/>
        </w:rPr>
        <w:t xml:space="preserve"> </w:t>
      </w:r>
      <w:r w:rsidR="005B6E9A" w:rsidRPr="00AA405B">
        <w:t>місяцю,</w:t>
      </w:r>
      <w:r w:rsidR="00E44707" w:rsidRPr="00AA405B">
        <w:t xml:space="preserve"> шляхом відправлення листа за електронною </w:t>
      </w:r>
      <w:proofErr w:type="spellStart"/>
      <w:r w:rsidR="00E44707" w:rsidRPr="00AA405B">
        <w:t>адресою</w:t>
      </w:r>
      <w:proofErr w:type="spellEnd"/>
      <w:r w:rsidR="00E44707" w:rsidRPr="00AA405B">
        <w:t>:</w:t>
      </w:r>
      <w:r w:rsidR="00C11F13" w:rsidRPr="00AA405B">
        <w:t xml:space="preserve"> </w:t>
      </w:r>
      <w:hyperlink r:id="rId12" w:history="1">
        <w:r w:rsidR="00C11F13" w:rsidRPr="00AA405B">
          <w:rPr>
            <w:rStyle w:val="a4"/>
          </w:rPr>
          <w:t>info@solipower.com.ua</w:t>
        </w:r>
      </w:hyperlink>
      <w:r w:rsidR="00E44707" w:rsidRPr="00AA405B">
        <w:t>, з електронної адреси Споживача</w:t>
      </w:r>
      <w:r w:rsidR="00F2582C" w:rsidRPr="00AA405B">
        <w:t>, що визначена цим Договором</w:t>
      </w:r>
      <w:r w:rsidR="00E44707" w:rsidRPr="00AA405B">
        <w:rPr>
          <w:color w:val="FF0000"/>
        </w:rPr>
        <w:t xml:space="preserve">. </w:t>
      </w:r>
    </w:p>
    <w:p w14:paraId="706BC33F" w14:textId="0E2E2041" w:rsidR="00AA405B" w:rsidRPr="00CF6D20" w:rsidRDefault="007174D7" w:rsidP="008D7155">
      <w:pPr>
        <w:jc w:val="both"/>
      </w:pPr>
      <w:r w:rsidRPr="00AA405B">
        <w:lastRenderedPageBreak/>
        <w:t>4.4.2. Споживачі з</w:t>
      </w:r>
      <w:r w:rsidR="00E44707" w:rsidRPr="00AA405B">
        <w:t>а групою «А»</w:t>
      </w:r>
      <w:r w:rsidR="00082A16" w:rsidRPr="00AA405B">
        <w:t xml:space="preserve"> </w:t>
      </w:r>
      <w:r w:rsidRPr="00AA405B">
        <w:t xml:space="preserve">надають </w:t>
      </w:r>
      <w:r w:rsidR="00082A16" w:rsidRPr="00AA405B">
        <w:t>інформаці</w:t>
      </w:r>
      <w:r w:rsidRPr="00AA405B">
        <w:t>ю</w:t>
      </w:r>
      <w:r w:rsidR="00E44707" w:rsidRPr="00AA405B">
        <w:t xml:space="preserve"> про планові обсяги споживання</w:t>
      </w:r>
      <w:r w:rsidR="00082A16" w:rsidRPr="00AA405B">
        <w:t xml:space="preserve"> </w:t>
      </w:r>
      <w:r w:rsidRPr="00AA405B">
        <w:t xml:space="preserve">до 20 числа кожного місяця, який  передує </w:t>
      </w:r>
      <w:proofErr w:type="spellStart"/>
      <w:r w:rsidR="005A5AFD">
        <w:rPr>
          <w:lang w:val="ru-RU"/>
        </w:rPr>
        <w:t>розрахунковому</w:t>
      </w:r>
      <w:proofErr w:type="spellEnd"/>
      <w:r w:rsidR="005A5AFD">
        <w:rPr>
          <w:lang w:val="ru-RU"/>
        </w:rPr>
        <w:t xml:space="preserve"> </w:t>
      </w:r>
      <w:r w:rsidRPr="00AA405B">
        <w:t>місяцю, за формою Додатку №3 «</w:t>
      </w:r>
      <w:r w:rsidR="00082A16" w:rsidRPr="00AA405B">
        <w:t>Графік погодинного планового обсягу або обліку спожитої електричної енергії</w:t>
      </w:r>
      <w:r w:rsidRPr="00AA405B">
        <w:t xml:space="preserve">», що є невід’ємною частиною </w:t>
      </w:r>
      <w:r w:rsidR="00082A16" w:rsidRPr="00AA405B">
        <w:t>цього Догов</w:t>
      </w:r>
      <w:r w:rsidRPr="00AA405B">
        <w:t>ору</w:t>
      </w:r>
      <w:r w:rsidR="00082A16" w:rsidRPr="00AA405B">
        <w:t xml:space="preserve">. Споживач </w:t>
      </w:r>
      <w:r w:rsidR="008B1965" w:rsidRPr="00AA405B">
        <w:t>має право робити коригування</w:t>
      </w:r>
      <w:r w:rsidR="00082A16" w:rsidRPr="00AA405B">
        <w:t xml:space="preserve"> </w:t>
      </w:r>
      <w:r w:rsidR="008B1965" w:rsidRPr="00AA405B">
        <w:t>даних д</w:t>
      </w:r>
      <w:r w:rsidRPr="00AA405B">
        <w:t>об</w:t>
      </w:r>
      <w:r w:rsidR="008B1965" w:rsidRPr="00AA405B">
        <w:t>и</w:t>
      </w:r>
      <w:r w:rsidRPr="00AA405B">
        <w:t xml:space="preserve"> споживання  Графіку погодинного планового обсягу або обліку спожитої електричної енергії </w:t>
      </w:r>
      <w:r w:rsidR="00082A16" w:rsidRPr="00AA405B">
        <w:t>за 2 календарних дня до 17:00 до д</w:t>
      </w:r>
      <w:r w:rsidR="008B1965" w:rsidRPr="00AA405B">
        <w:t xml:space="preserve">оби споживання, шляхом надання </w:t>
      </w:r>
      <w:r w:rsidR="00082A16" w:rsidRPr="00AA405B">
        <w:t>коригованих даних за ел</w:t>
      </w:r>
      <w:r w:rsidR="00895F1B" w:rsidRPr="00AA405B">
        <w:t xml:space="preserve">ектронною </w:t>
      </w:r>
      <w:proofErr w:type="spellStart"/>
      <w:r w:rsidR="00895F1B" w:rsidRPr="00AA405B">
        <w:t>адресою</w:t>
      </w:r>
      <w:proofErr w:type="spellEnd"/>
      <w:r w:rsidR="00082A16" w:rsidRPr="00AA405B">
        <w:t>:</w:t>
      </w:r>
      <w:r w:rsidR="008B1965" w:rsidRPr="00AA405B">
        <w:t xml:space="preserve"> </w:t>
      </w:r>
      <w:hyperlink r:id="rId13" w:history="1">
        <w:r w:rsidR="008B1965" w:rsidRPr="00AA405B">
          <w:rPr>
            <w:rStyle w:val="a4"/>
          </w:rPr>
          <w:t>info@solipower.com.ua</w:t>
        </w:r>
      </w:hyperlink>
      <w:r w:rsidR="008A3570" w:rsidRPr="00AA405B">
        <w:t>,</w:t>
      </w:r>
      <w:r w:rsidR="00895F1B" w:rsidRPr="00AA405B">
        <w:t xml:space="preserve"> з електронної адреси Споживача</w:t>
      </w:r>
      <w:r w:rsidR="008B1965" w:rsidRPr="00AA405B">
        <w:t>, що</w:t>
      </w:r>
      <w:r w:rsidR="00AA405B">
        <w:rPr>
          <w:lang w:val="ru-RU"/>
        </w:rPr>
        <w:t xml:space="preserve"> </w:t>
      </w:r>
      <w:proofErr w:type="spellStart"/>
      <w:r w:rsidR="00AA405B">
        <w:rPr>
          <w:lang w:val="ru-RU"/>
        </w:rPr>
        <w:t>визначена</w:t>
      </w:r>
      <w:proofErr w:type="spellEnd"/>
      <w:r w:rsidR="00AA405B">
        <w:rPr>
          <w:lang w:val="ru-RU"/>
        </w:rPr>
        <w:t xml:space="preserve"> </w:t>
      </w:r>
      <w:proofErr w:type="spellStart"/>
      <w:r w:rsidR="00AA405B">
        <w:rPr>
          <w:lang w:val="ru-RU"/>
        </w:rPr>
        <w:t>цим</w:t>
      </w:r>
      <w:proofErr w:type="spellEnd"/>
      <w:r w:rsidR="00AA405B">
        <w:rPr>
          <w:lang w:val="ru-RU"/>
        </w:rPr>
        <w:t xml:space="preserve"> Договором</w:t>
      </w:r>
      <w:r w:rsidR="00895F1B" w:rsidRPr="00AA405B">
        <w:t>,</w:t>
      </w:r>
      <w:r w:rsidR="00082A16" w:rsidRPr="00AA405B">
        <w:t xml:space="preserve"> для оптимізації небалансів Споживача.</w:t>
      </w:r>
    </w:p>
    <w:p w14:paraId="24766B89" w14:textId="77777777" w:rsidR="00757AB9" w:rsidRPr="00AA405B" w:rsidRDefault="00757AB9" w:rsidP="008D7155">
      <w:pPr>
        <w:jc w:val="center"/>
        <w:rPr>
          <w:b/>
          <w:sz w:val="22"/>
          <w:szCs w:val="22"/>
        </w:rPr>
      </w:pPr>
    </w:p>
    <w:p w14:paraId="4FECFB16" w14:textId="49859372" w:rsidR="005D11BE" w:rsidRPr="00803914" w:rsidRDefault="005D11BE" w:rsidP="008D7155">
      <w:pPr>
        <w:jc w:val="center"/>
        <w:rPr>
          <w:b/>
          <w:lang w:val="ru-RU"/>
        </w:rPr>
      </w:pPr>
      <w:r w:rsidRPr="00803914">
        <w:rPr>
          <w:b/>
        </w:rPr>
        <w:t>5.</w:t>
      </w:r>
      <w:r w:rsidR="0064214A" w:rsidRPr="00803914">
        <w:rPr>
          <w:b/>
        </w:rPr>
        <w:t xml:space="preserve"> </w:t>
      </w:r>
      <w:r w:rsidR="009029B4" w:rsidRPr="00803914">
        <w:rPr>
          <w:b/>
        </w:rPr>
        <w:t>ЦІНА, ПОРЯДОК ОБЛІКУ ТА ОПЛАТИ ЕЛЕКТРИЧНОЇ ЕНЕРГІЇ</w:t>
      </w:r>
    </w:p>
    <w:p w14:paraId="5A1FEF00" w14:textId="77777777" w:rsidR="008B1965" w:rsidRPr="00803914" w:rsidRDefault="008B1965" w:rsidP="008D7155">
      <w:pPr>
        <w:jc w:val="center"/>
        <w:rPr>
          <w:b/>
          <w:lang w:val="ru-RU"/>
        </w:rPr>
      </w:pPr>
    </w:p>
    <w:p w14:paraId="51694D90" w14:textId="33B1FBAA" w:rsidR="005D11BE" w:rsidRPr="009B07B3" w:rsidRDefault="005D11BE" w:rsidP="008D7155">
      <w:pPr>
        <w:jc w:val="both"/>
      </w:pPr>
      <w:r w:rsidRPr="00803914">
        <w:t>5.1.</w:t>
      </w:r>
      <w:r w:rsidR="0064214A" w:rsidRPr="00803914">
        <w:t xml:space="preserve"> </w:t>
      </w:r>
      <w:r w:rsidRPr="00803914">
        <w:t>Споживач</w:t>
      </w:r>
      <w:r w:rsidR="0064214A" w:rsidRPr="00803914">
        <w:t xml:space="preserve"> </w:t>
      </w:r>
      <w:r w:rsidR="008B1965" w:rsidRPr="00196B74">
        <w:t xml:space="preserve">зобов’язується  здійснювати оплату </w:t>
      </w:r>
      <w:r w:rsidRPr="00803914">
        <w:t>за</w:t>
      </w:r>
      <w:r w:rsidR="0064214A" w:rsidRPr="00803914">
        <w:t xml:space="preserve"> </w:t>
      </w:r>
      <w:r w:rsidRPr="00803914">
        <w:t>електричну</w:t>
      </w:r>
      <w:r w:rsidR="0064214A" w:rsidRPr="00803914">
        <w:t xml:space="preserve"> </w:t>
      </w:r>
      <w:r w:rsidRPr="00803914">
        <w:t>енергію</w:t>
      </w:r>
      <w:r w:rsidR="0064214A" w:rsidRPr="00803914">
        <w:t xml:space="preserve"> </w:t>
      </w:r>
      <w:r w:rsidRPr="00803914">
        <w:t>за</w:t>
      </w:r>
      <w:r w:rsidR="0064214A" w:rsidRPr="00803914">
        <w:t xml:space="preserve"> </w:t>
      </w:r>
      <w:r w:rsidRPr="00803914">
        <w:t>цінами</w:t>
      </w:r>
      <w:r w:rsidR="008B1965" w:rsidRPr="00196B74">
        <w:t xml:space="preserve"> відповідно до </w:t>
      </w:r>
      <w:r w:rsidR="008B1965" w:rsidRPr="00803914">
        <w:t>Додатку № 2</w:t>
      </w:r>
      <w:r w:rsidR="008B1965" w:rsidRPr="00196B74">
        <w:t xml:space="preserve"> «</w:t>
      </w:r>
      <w:r w:rsidR="00077730" w:rsidRPr="00077730">
        <w:t xml:space="preserve">Комерційна пропозиція до договору </w:t>
      </w:r>
      <w:r w:rsidR="00077730" w:rsidRPr="00196B74">
        <w:t xml:space="preserve">про </w:t>
      </w:r>
      <w:r w:rsidR="00077730" w:rsidRPr="00077730">
        <w:t xml:space="preserve">постачання електричної </w:t>
      </w:r>
      <w:proofErr w:type="spellStart"/>
      <w:r w:rsidR="00077730" w:rsidRPr="00077730">
        <w:t>енергі</w:t>
      </w:r>
      <w:proofErr w:type="spellEnd"/>
      <w:r w:rsidR="008B1965" w:rsidRPr="00196B74">
        <w:t xml:space="preserve">», що є </w:t>
      </w:r>
      <w:r w:rsidR="008B1965" w:rsidRPr="009B07B3">
        <w:t>невід’ємною частиною</w:t>
      </w:r>
      <w:r w:rsidR="0064214A" w:rsidRPr="009B07B3">
        <w:t xml:space="preserve"> </w:t>
      </w:r>
      <w:r w:rsidRPr="009B07B3">
        <w:t>цього</w:t>
      </w:r>
      <w:r w:rsidR="0064214A" w:rsidRPr="009B07B3">
        <w:t xml:space="preserve"> </w:t>
      </w:r>
      <w:r w:rsidRPr="009B07B3">
        <w:t>Договору</w:t>
      </w:r>
      <w:r w:rsidR="00A03302" w:rsidRPr="009B07B3">
        <w:t xml:space="preserve"> (далі –</w:t>
      </w:r>
      <w:r w:rsidR="00077730" w:rsidRPr="009B07B3">
        <w:t xml:space="preserve"> Комерційна пропозиція</w:t>
      </w:r>
      <w:r w:rsidR="00A03302" w:rsidRPr="009B07B3">
        <w:t>)</w:t>
      </w:r>
      <w:r w:rsidRPr="009B07B3">
        <w:t>.</w:t>
      </w:r>
      <w:r w:rsidR="00196B74" w:rsidRPr="009B07B3">
        <w:t xml:space="preserve"> </w:t>
      </w:r>
    </w:p>
    <w:p w14:paraId="4FD16D98" w14:textId="65708BE6" w:rsidR="005D11BE" w:rsidRPr="009B07B3" w:rsidRDefault="005D11BE" w:rsidP="008D7155">
      <w:pPr>
        <w:jc w:val="both"/>
        <w:rPr>
          <w:color w:val="000000" w:themeColor="text1"/>
        </w:rPr>
      </w:pPr>
      <w:r w:rsidRPr="009B07B3">
        <w:t>5.</w:t>
      </w:r>
      <w:r w:rsidR="00DC2E8B" w:rsidRPr="009B07B3">
        <w:t>2</w:t>
      </w:r>
      <w:r w:rsidRPr="009B07B3">
        <w:t>.</w:t>
      </w:r>
      <w:r w:rsidR="0064214A" w:rsidRPr="009B07B3">
        <w:t xml:space="preserve"> </w:t>
      </w:r>
      <w:r w:rsidR="008B1965" w:rsidRPr="009B07B3">
        <w:t>Постачальник зобов’язується визначати ціни на електричну</w:t>
      </w:r>
      <w:r w:rsidR="0064214A" w:rsidRPr="009B07B3">
        <w:t xml:space="preserve"> </w:t>
      </w:r>
      <w:r w:rsidR="008B1965" w:rsidRPr="009B07B3">
        <w:t>енергію</w:t>
      </w:r>
      <w:r w:rsidR="0064214A" w:rsidRPr="009B07B3">
        <w:t xml:space="preserve"> </w:t>
      </w:r>
      <w:r w:rsidR="008B1965" w:rsidRPr="009B07B3">
        <w:t>та зміни до ціни</w:t>
      </w:r>
      <w:r w:rsidR="00714310" w:rsidRPr="009B07B3">
        <w:t xml:space="preserve"> </w:t>
      </w:r>
      <w:r w:rsidR="00AA405B" w:rsidRPr="009B07B3">
        <w:t xml:space="preserve">на електричну енергію </w:t>
      </w:r>
      <w:r w:rsidR="00714310" w:rsidRPr="009B07B3">
        <w:t>за</w:t>
      </w:r>
      <w:r w:rsidR="008A611D" w:rsidRPr="009B07B3">
        <w:t xml:space="preserve"> умовами </w:t>
      </w:r>
      <w:r w:rsidR="008A611D" w:rsidRPr="009B07B3">
        <w:rPr>
          <w:color w:val="000000" w:themeColor="text1"/>
        </w:rPr>
        <w:t>цього Договору</w:t>
      </w:r>
      <w:r w:rsidR="0064214A" w:rsidRPr="009B07B3">
        <w:rPr>
          <w:color w:val="000000" w:themeColor="text1"/>
        </w:rPr>
        <w:t xml:space="preserve"> </w:t>
      </w:r>
      <w:r w:rsidR="008B1965" w:rsidRPr="009B07B3">
        <w:rPr>
          <w:color w:val="000000" w:themeColor="text1"/>
        </w:rPr>
        <w:t>та зазначати їх</w:t>
      </w:r>
      <w:r w:rsidR="0064214A" w:rsidRPr="009B07B3">
        <w:rPr>
          <w:color w:val="000000" w:themeColor="text1"/>
        </w:rPr>
        <w:t xml:space="preserve"> </w:t>
      </w:r>
      <w:r w:rsidR="00CF6D20" w:rsidRPr="009B07B3">
        <w:rPr>
          <w:color w:val="000000" w:themeColor="text1"/>
        </w:rPr>
        <w:t>рахунках на оплату електричної енергії та у</w:t>
      </w:r>
      <w:r w:rsidR="0064214A" w:rsidRPr="009B07B3">
        <w:rPr>
          <w:color w:val="000000" w:themeColor="text1"/>
        </w:rPr>
        <w:t xml:space="preserve"> </w:t>
      </w:r>
      <w:r w:rsidR="00101C24" w:rsidRPr="009B07B3">
        <w:rPr>
          <w:color w:val="000000" w:themeColor="text1"/>
        </w:rPr>
        <w:t>акті купівлі-продажу</w:t>
      </w:r>
      <w:r w:rsidRPr="009B07B3">
        <w:rPr>
          <w:color w:val="000000" w:themeColor="text1"/>
        </w:rPr>
        <w:t>.</w:t>
      </w:r>
    </w:p>
    <w:p w14:paraId="306649B8" w14:textId="392E0F0C" w:rsidR="005D11BE" w:rsidRPr="009B07B3" w:rsidRDefault="005D11BE" w:rsidP="008D7155">
      <w:pPr>
        <w:jc w:val="both"/>
        <w:rPr>
          <w:color w:val="000000" w:themeColor="text1"/>
        </w:rPr>
      </w:pPr>
      <w:r w:rsidRPr="009B07B3">
        <w:rPr>
          <w:color w:val="000000" w:themeColor="text1"/>
        </w:rPr>
        <w:t>5.</w:t>
      </w:r>
      <w:r w:rsidR="00932F7B" w:rsidRPr="009B07B3">
        <w:rPr>
          <w:color w:val="000000" w:themeColor="text1"/>
        </w:rPr>
        <w:t>3</w:t>
      </w:r>
      <w:r w:rsidRPr="009B07B3">
        <w:rPr>
          <w:color w:val="000000" w:themeColor="text1"/>
        </w:rPr>
        <w:t>.</w:t>
      </w:r>
      <w:r w:rsidR="0064214A" w:rsidRPr="009B07B3">
        <w:rPr>
          <w:color w:val="000000" w:themeColor="text1"/>
        </w:rPr>
        <w:t xml:space="preserve"> </w:t>
      </w:r>
      <w:r w:rsidRPr="009B07B3">
        <w:rPr>
          <w:color w:val="000000" w:themeColor="text1"/>
        </w:rPr>
        <w:t>Розрахунковим</w:t>
      </w:r>
      <w:r w:rsidR="0064214A" w:rsidRPr="009B07B3">
        <w:rPr>
          <w:color w:val="000000" w:themeColor="text1"/>
        </w:rPr>
        <w:t xml:space="preserve"> </w:t>
      </w:r>
      <w:r w:rsidRPr="009B07B3">
        <w:rPr>
          <w:color w:val="000000" w:themeColor="text1"/>
        </w:rPr>
        <w:t>періодом</w:t>
      </w:r>
      <w:r w:rsidR="0064214A" w:rsidRPr="009B07B3">
        <w:rPr>
          <w:color w:val="000000" w:themeColor="text1"/>
        </w:rPr>
        <w:t xml:space="preserve"> </w:t>
      </w:r>
      <w:r w:rsidRPr="009B07B3">
        <w:rPr>
          <w:color w:val="000000" w:themeColor="text1"/>
        </w:rPr>
        <w:t>за</w:t>
      </w:r>
      <w:r w:rsidR="0064214A" w:rsidRPr="009B07B3">
        <w:rPr>
          <w:color w:val="000000" w:themeColor="text1"/>
        </w:rPr>
        <w:t xml:space="preserve"> </w:t>
      </w:r>
      <w:r w:rsidRPr="009B07B3">
        <w:rPr>
          <w:color w:val="000000" w:themeColor="text1"/>
        </w:rPr>
        <w:t>цим</w:t>
      </w:r>
      <w:r w:rsidR="0064214A" w:rsidRPr="009B07B3">
        <w:rPr>
          <w:color w:val="000000" w:themeColor="text1"/>
        </w:rPr>
        <w:t xml:space="preserve"> </w:t>
      </w:r>
      <w:r w:rsidRPr="009B07B3">
        <w:rPr>
          <w:color w:val="000000" w:themeColor="text1"/>
        </w:rPr>
        <w:t>Договором</w:t>
      </w:r>
      <w:r w:rsidR="008B1965" w:rsidRPr="009B07B3">
        <w:rPr>
          <w:color w:val="000000" w:themeColor="text1"/>
        </w:rPr>
        <w:t xml:space="preserve"> </w:t>
      </w:r>
      <w:r w:rsidR="0064214A" w:rsidRPr="009B07B3">
        <w:rPr>
          <w:color w:val="000000" w:themeColor="text1"/>
        </w:rPr>
        <w:t xml:space="preserve"> </w:t>
      </w:r>
      <w:r w:rsidRPr="009B07B3">
        <w:rPr>
          <w:color w:val="000000" w:themeColor="text1"/>
        </w:rPr>
        <w:t>є</w:t>
      </w:r>
      <w:r w:rsidR="0064214A" w:rsidRPr="009B07B3">
        <w:rPr>
          <w:color w:val="000000" w:themeColor="text1"/>
        </w:rPr>
        <w:t xml:space="preserve"> </w:t>
      </w:r>
      <w:r w:rsidRPr="009B07B3">
        <w:rPr>
          <w:color w:val="000000" w:themeColor="text1"/>
        </w:rPr>
        <w:t>календарний</w:t>
      </w:r>
      <w:r w:rsidR="0064214A" w:rsidRPr="009B07B3">
        <w:rPr>
          <w:color w:val="000000" w:themeColor="text1"/>
        </w:rPr>
        <w:t xml:space="preserve"> </w:t>
      </w:r>
      <w:r w:rsidRPr="009B07B3">
        <w:rPr>
          <w:color w:val="000000" w:themeColor="text1"/>
        </w:rPr>
        <w:t>місяць.</w:t>
      </w:r>
    </w:p>
    <w:p w14:paraId="5F26E817" w14:textId="288BFDFA" w:rsidR="005D11BE" w:rsidRPr="009B07B3" w:rsidRDefault="00103C7A" w:rsidP="008D7155">
      <w:pPr>
        <w:jc w:val="both"/>
        <w:rPr>
          <w:color w:val="000000" w:themeColor="text1"/>
          <w:lang w:val="ru-RU"/>
        </w:rPr>
      </w:pPr>
      <w:r w:rsidRPr="009B07B3">
        <w:rPr>
          <w:color w:val="000000" w:themeColor="text1"/>
        </w:rPr>
        <w:t>5.4</w:t>
      </w:r>
      <w:r w:rsidR="005D11BE" w:rsidRPr="009B07B3">
        <w:rPr>
          <w:color w:val="000000" w:themeColor="text1"/>
        </w:rPr>
        <w:t>.</w:t>
      </w:r>
      <w:r w:rsidR="00CC0F8B" w:rsidRPr="009B07B3">
        <w:rPr>
          <w:color w:val="000000" w:themeColor="text1"/>
        </w:rPr>
        <w:t xml:space="preserve"> </w:t>
      </w:r>
      <w:r w:rsidR="005D11BE" w:rsidRPr="009B07B3">
        <w:rPr>
          <w:color w:val="000000" w:themeColor="text1"/>
        </w:rPr>
        <w:t>Розрахунки</w:t>
      </w:r>
      <w:r w:rsidR="0064214A" w:rsidRPr="009B07B3">
        <w:rPr>
          <w:color w:val="000000" w:themeColor="text1"/>
        </w:rPr>
        <w:t xml:space="preserve"> </w:t>
      </w:r>
      <w:r w:rsidR="008A611D" w:rsidRPr="009B07B3">
        <w:rPr>
          <w:color w:val="000000" w:themeColor="text1"/>
        </w:rPr>
        <w:t xml:space="preserve">між </w:t>
      </w:r>
      <w:r w:rsidR="005D11BE" w:rsidRPr="009B07B3">
        <w:rPr>
          <w:color w:val="000000" w:themeColor="text1"/>
        </w:rPr>
        <w:t>С</w:t>
      </w:r>
      <w:r w:rsidR="008A611D" w:rsidRPr="009B07B3">
        <w:rPr>
          <w:color w:val="000000" w:themeColor="text1"/>
        </w:rPr>
        <w:t xml:space="preserve">торонами </w:t>
      </w:r>
      <w:r w:rsidR="005D11BE" w:rsidRPr="009B07B3">
        <w:rPr>
          <w:color w:val="000000" w:themeColor="text1"/>
        </w:rPr>
        <w:t>здійснюються</w:t>
      </w:r>
      <w:r w:rsidR="0064214A" w:rsidRPr="009B07B3">
        <w:rPr>
          <w:color w:val="000000" w:themeColor="text1"/>
        </w:rPr>
        <w:t xml:space="preserve"> </w:t>
      </w:r>
      <w:r w:rsidR="00AA405B" w:rsidRPr="009B07B3">
        <w:rPr>
          <w:color w:val="000000" w:themeColor="text1"/>
        </w:rPr>
        <w:t xml:space="preserve">в національній валюті України (гривнях) </w:t>
      </w:r>
      <w:r w:rsidR="005D11BE" w:rsidRPr="009B07B3">
        <w:rPr>
          <w:color w:val="000000" w:themeColor="text1"/>
        </w:rPr>
        <w:t>на</w:t>
      </w:r>
      <w:r w:rsidR="00A259B5" w:rsidRPr="009B07B3">
        <w:rPr>
          <w:color w:val="000000" w:themeColor="text1"/>
        </w:rPr>
        <w:t xml:space="preserve"> банківські</w:t>
      </w:r>
      <w:r w:rsidR="008B1965" w:rsidRPr="009B07B3">
        <w:rPr>
          <w:color w:val="000000" w:themeColor="text1"/>
        </w:rPr>
        <w:t xml:space="preserve"> </w:t>
      </w:r>
      <w:r w:rsidR="00932F7B" w:rsidRPr="009B07B3">
        <w:rPr>
          <w:color w:val="000000" w:themeColor="text1"/>
        </w:rPr>
        <w:t>рахун</w:t>
      </w:r>
      <w:r w:rsidR="005D11BE" w:rsidRPr="009B07B3">
        <w:rPr>
          <w:color w:val="000000" w:themeColor="text1"/>
        </w:rPr>
        <w:t>к</w:t>
      </w:r>
      <w:r w:rsidR="00932F7B" w:rsidRPr="009B07B3">
        <w:rPr>
          <w:color w:val="000000" w:themeColor="text1"/>
        </w:rPr>
        <w:t>и</w:t>
      </w:r>
      <w:r w:rsidR="008B1965" w:rsidRPr="009B07B3">
        <w:rPr>
          <w:color w:val="000000" w:themeColor="text1"/>
        </w:rPr>
        <w:t xml:space="preserve"> за реквізитами, що  визначаються у Р</w:t>
      </w:r>
      <w:r w:rsidR="00932F7B" w:rsidRPr="009B07B3">
        <w:rPr>
          <w:color w:val="000000" w:themeColor="text1"/>
        </w:rPr>
        <w:t xml:space="preserve">озділі </w:t>
      </w:r>
      <w:r w:rsidR="00636700" w:rsidRPr="009B07B3">
        <w:rPr>
          <w:color w:val="000000" w:themeColor="text1"/>
        </w:rPr>
        <w:t>1</w:t>
      </w:r>
      <w:r w:rsidR="00CA5D59" w:rsidRPr="009B07B3">
        <w:rPr>
          <w:color w:val="000000" w:themeColor="text1"/>
        </w:rPr>
        <w:t>6</w:t>
      </w:r>
      <w:r w:rsidR="00932F7B" w:rsidRPr="009B07B3">
        <w:rPr>
          <w:color w:val="000000" w:themeColor="text1"/>
        </w:rPr>
        <w:t xml:space="preserve"> цього Договору</w:t>
      </w:r>
      <w:r w:rsidR="009B07B3">
        <w:rPr>
          <w:color w:val="000000" w:themeColor="text1"/>
          <w:lang w:val="ru-RU"/>
        </w:rPr>
        <w:t>:</w:t>
      </w:r>
    </w:p>
    <w:p w14:paraId="72A2A8CC" w14:textId="0FD63B0A" w:rsidR="005D48C7" w:rsidRPr="009B07B3" w:rsidRDefault="009B07B3" w:rsidP="008D7155">
      <w:pPr>
        <w:jc w:val="both"/>
        <w:rPr>
          <w:color w:val="000000" w:themeColor="text1"/>
        </w:rPr>
      </w:pPr>
      <w:r>
        <w:rPr>
          <w:color w:val="000000" w:themeColor="text1"/>
        </w:rPr>
        <w:t>5.4</w:t>
      </w:r>
      <w:r>
        <w:rPr>
          <w:color w:val="000000" w:themeColor="text1"/>
          <w:lang w:val="ru-RU"/>
        </w:rPr>
        <w:t>1</w:t>
      </w:r>
      <w:r w:rsidR="00A03302" w:rsidRPr="009B07B3">
        <w:rPr>
          <w:color w:val="000000" w:themeColor="text1"/>
        </w:rPr>
        <w:t>. Споживач зобов’язується</w:t>
      </w:r>
      <w:r w:rsidR="005D48C7" w:rsidRPr="009B07B3">
        <w:rPr>
          <w:color w:val="000000" w:themeColor="text1"/>
        </w:rPr>
        <w:t xml:space="preserve"> у призначенні платежу вказувати номер </w:t>
      </w:r>
      <w:r w:rsidR="006F25B0" w:rsidRPr="009B07B3">
        <w:rPr>
          <w:color w:val="000000" w:themeColor="text1"/>
        </w:rPr>
        <w:t>цього Договору</w:t>
      </w:r>
      <w:r w:rsidR="005D48C7" w:rsidRPr="009B07B3">
        <w:rPr>
          <w:color w:val="000000" w:themeColor="text1"/>
        </w:rPr>
        <w:t>, розраху</w:t>
      </w:r>
      <w:r w:rsidR="00A03302" w:rsidRPr="009B07B3">
        <w:rPr>
          <w:color w:val="000000" w:themeColor="text1"/>
        </w:rPr>
        <w:t>нковий період та номер рахунку</w:t>
      </w:r>
      <w:r w:rsidR="008A611D" w:rsidRPr="009B07B3">
        <w:rPr>
          <w:color w:val="000000" w:themeColor="text1"/>
        </w:rPr>
        <w:t>,  у разі</w:t>
      </w:r>
      <w:r w:rsidR="00101C24" w:rsidRPr="009B07B3">
        <w:rPr>
          <w:color w:val="000000" w:themeColor="text1"/>
        </w:rPr>
        <w:t xml:space="preserve"> </w:t>
      </w:r>
      <w:r w:rsidR="00A03302" w:rsidRPr="009B07B3">
        <w:rPr>
          <w:color w:val="000000" w:themeColor="text1"/>
        </w:rPr>
        <w:t xml:space="preserve">надання </w:t>
      </w:r>
      <w:r w:rsidR="008A611D" w:rsidRPr="009B07B3">
        <w:rPr>
          <w:color w:val="000000" w:themeColor="text1"/>
        </w:rPr>
        <w:t xml:space="preserve">рахунку </w:t>
      </w:r>
      <w:r w:rsidR="00A03302" w:rsidRPr="009B07B3">
        <w:rPr>
          <w:color w:val="000000" w:themeColor="text1"/>
        </w:rPr>
        <w:t>Постачальником</w:t>
      </w:r>
      <w:r w:rsidR="005D48C7" w:rsidRPr="009B07B3">
        <w:rPr>
          <w:color w:val="000000" w:themeColor="text1"/>
        </w:rPr>
        <w:t>.</w:t>
      </w:r>
    </w:p>
    <w:p w14:paraId="65329045" w14:textId="5866944E" w:rsidR="005D11BE" w:rsidRPr="009B07B3" w:rsidRDefault="00A03302" w:rsidP="008D7155">
      <w:pPr>
        <w:jc w:val="both"/>
        <w:rPr>
          <w:color w:val="000000" w:themeColor="text1"/>
        </w:rPr>
      </w:pPr>
      <w:r w:rsidRPr="009B07B3">
        <w:rPr>
          <w:color w:val="000000" w:themeColor="text1"/>
        </w:rPr>
        <w:t xml:space="preserve">5.4.2. </w:t>
      </w:r>
      <w:r w:rsidR="005D11BE" w:rsidRPr="009B07B3">
        <w:rPr>
          <w:color w:val="000000" w:themeColor="text1"/>
        </w:rPr>
        <w:t>Оплата</w:t>
      </w:r>
      <w:r w:rsidR="0064214A" w:rsidRPr="009B07B3">
        <w:rPr>
          <w:color w:val="000000" w:themeColor="text1"/>
        </w:rPr>
        <w:t xml:space="preserve"> </w:t>
      </w:r>
      <w:r w:rsidR="005D11BE" w:rsidRPr="009B07B3">
        <w:rPr>
          <w:color w:val="000000" w:themeColor="text1"/>
        </w:rPr>
        <w:t>вважається</w:t>
      </w:r>
      <w:r w:rsidR="0064214A" w:rsidRPr="009B07B3">
        <w:rPr>
          <w:color w:val="000000" w:themeColor="text1"/>
        </w:rPr>
        <w:t xml:space="preserve"> </w:t>
      </w:r>
      <w:r w:rsidR="005D11BE" w:rsidRPr="009B07B3">
        <w:rPr>
          <w:color w:val="000000" w:themeColor="text1"/>
        </w:rPr>
        <w:t>здійсненою</w:t>
      </w:r>
      <w:r w:rsidR="0064214A" w:rsidRPr="009B07B3">
        <w:rPr>
          <w:color w:val="000000" w:themeColor="text1"/>
        </w:rPr>
        <w:t xml:space="preserve"> </w:t>
      </w:r>
      <w:r w:rsidRPr="009B07B3">
        <w:rPr>
          <w:color w:val="000000" w:themeColor="text1"/>
        </w:rPr>
        <w:t xml:space="preserve">Споживачем належним чином, </w:t>
      </w:r>
      <w:r w:rsidR="005D11BE" w:rsidRPr="009B07B3">
        <w:rPr>
          <w:color w:val="000000" w:themeColor="text1"/>
        </w:rPr>
        <w:t>як</w:t>
      </w:r>
      <w:r w:rsidRPr="009B07B3">
        <w:rPr>
          <w:color w:val="000000" w:themeColor="text1"/>
        </w:rPr>
        <w:t>що</w:t>
      </w:r>
      <w:r w:rsidR="0064214A" w:rsidRPr="009B07B3">
        <w:rPr>
          <w:color w:val="000000" w:themeColor="text1"/>
        </w:rPr>
        <w:t xml:space="preserve"> </w:t>
      </w:r>
      <w:r w:rsidRPr="009B07B3">
        <w:rPr>
          <w:color w:val="000000" w:themeColor="text1"/>
        </w:rPr>
        <w:t xml:space="preserve">на </w:t>
      </w:r>
      <w:r w:rsidR="008A611D" w:rsidRPr="009B07B3">
        <w:rPr>
          <w:color w:val="000000" w:themeColor="text1"/>
        </w:rPr>
        <w:t xml:space="preserve">банківський </w:t>
      </w:r>
      <w:r w:rsidRPr="009B07B3">
        <w:rPr>
          <w:color w:val="000000" w:themeColor="text1"/>
        </w:rPr>
        <w:t xml:space="preserve">рахунок Постачальника зараховані </w:t>
      </w:r>
      <w:r w:rsidR="0064214A" w:rsidRPr="009B07B3">
        <w:rPr>
          <w:color w:val="000000" w:themeColor="text1"/>
        </w:rPr>
        <w:t xml:space="preserve"> </w:t>
      </w:r>
      <w:r w:rsidRPr="009B07B3">
        <w:rPr>
          <w:color w:val="000000" w:themeColor="text1"/>
        </w:rPr>
        <w:t>кошти</w:t>
      </w:r>
      <w:r w:rsidR="005D11BE" w:rsidRPr="009B07B3">
        <w:rPr>
          <w:color w:val="000000" w:themeColor="text1"/>
        </w:rPr>
        <w:t>,</w:t>
      </w:r>
      <w:r w:rsidR="0064214A" w:rsidRPr="009B07B3">
        <w:rPr>
          <w:color w:val="000000" w:themeColor="text1"/>
        </w:rPr>
        <w:t xml:space="preserve"> </w:t>
      </w:r>
      <w:r w:rsidR="005D11BE" w:rsidRPr="009B07B3">
        <w:rPr>
          <w:color w:val="000000" w:themeColor="text1"/>
        </w:rPr>
        <w:t>що</w:t>
      </w:r>
      <w:r w:rsidR="0064214A" w:rsidRPr="009B07B3">
        <w:rPr>
          <w:color w:val="000000" w:themeColor="text1"/>
        </w:rPr>
        <w:t xml:space="preserve"> </w:t>
      </w:r>
      <w:r w:rsidR="005D11BE" w:rsidRPr="009B07B3">
        <w:rPr>
          <w:color w:val="000000" w:themeColor="text1"/>
        </w:rPr>
        <w:t>підляга</w:t>
      </w:r>
      <w:r w:rsidRPr="009B07B3">
        <w:rPr>
          <w:color w:val="000000" w:themeColor="text1"/>
        </w:rPr>
        <w:t>ють</w:t>
      </w:r>
      <w:r w:rsidR="0064214A" w:rsidRPr="009B07B3">
        <w:rPr>
          <w:color w:val="000000" w:themeColor="text1"/>
        </w:rPr>
        <w:t xml:space="preserve"> </w:t>
      </w:r>
      <w:r w:rsidR="008A611D" w:rsidRPr="009B07B3">
        <w:rPr>
          <w:color w:val="000000" w:themeColor="text1"/>
        </w:rPr>
        <w:t>о</w:t>
      </w:r>
      <w:r w:rsidR="005D11BE" w:rsidRPr="009B07B3">
        <w:rPr>
          <w:color w:val="000000" w:themeColor="text1"/>
        </w:rPr>
        <w:t>платі</w:t>
      </w:r>
      <w:r w:rsidR="0064214A" w:rsidRPr="009B07B3">
        <w:rPr>
          <w:color w:val="000000" w:themeColor="text1"/>
        </w:rPr>
        <w:t xml:space="preserve"> </w:t>
      </w:r>
      <w:r w:rsidRPr="009B07B3">
        <w:rPr>
          <w:color w:val="000000" w:themeColor="text1"/>
        </w:rPr>
        <w:t>Споживачем за умовами цього Договору</w:t>
      </w:r>
      <w:r w:rsidR="005D11BE" w:rsidRPr="009B07B3">
        <w:rPr>
          <w:color w:val="000000" w:themeColor="text1"/>
        </w:rPr>
        <w:t>.</w:t>
      </w:r>
    </w:p>
    <w:p w14:paraId="1F543836" w14:textId="0EB8E860" w:rsidR="0052219B" w:rsidRPr="009B07B3" w:rsidRDefault="00103C7A" w:rsidP="008D7155">
      <w:pPr>
        <w:jc w:val="both"/>
        <w:rPr>
          <w:color w:val="000000" w:themeColor="text1"/>
        </w:rPr>
      </w:pPr>
      <w:r w:rsidRPr="009B07B3">
        <w:rPr>
          <w:color w:val="000000" w:themeColor="text1"/>
        </w:rPr>
        <w:t>5.5</w:t>
      </w:r>
      <w:r w:rsidR="005D11BE" w:rsidRPr="009B07B3">
        <w:rPr>
          <w:color w:val="000000" w:themeColor="text1"/>
        </w:rPr>
        <w:t>.</w:t>
      </w:r>
      <w:r w:rsidR="0064214A" w:rsidRPr="009B07B3">
        <w:rPr>
          <w:color w:val="000000" w:themeColor="text1"/>
        </w:rPr>
        <w:t xml:space="preserve"> </w:t>
      </w:r>
      <w:r w:rsidR="005D11BE" w:rsidRPr="009B07B3">
        <w:rPr>
          <w:color w:val="000000" w:themeColor="text1"/>
        </w:rPr>
        <w:t>Оплата</w:t>
      </w:r>
      <w:r w:rsidR="0064214A" w:rsidRPr="009B07B3">
        <w:rPr>
          <w:color w:val="000000" w:themeColor="text1"/>
        </w:rPr>
        <w:t xml:space="preserve"> </w:t>
      </w:r>
      <w:r w:rsidR="005D11BE" w:rsidRPr="009B07B3">
        <w:rPr>
          <w:color w:val="000000" w:themeColor="text1"/>
        </w:rPr>
        <w:t>здійсн</w:t>
      </w:r>
      <w:r w:rsidRPr="009B07B3">
        <w:rPr>
          <w:color w:val="000000" w:themeColor="text1"/>
        </w:rPr>
        <w:t>юється</w:t>
      </w:r>
      <w:r w:rsidR="0064214A" w:rsidRPr="009B07B3">
        <w:rPr>
          <w:color w:val="000000" w:themeColor="text1"/>
        </w:rPr>
        <w:t xml:space="preserve"> </w:t>
      </w:r>
      <w:r w:rsidR="005D11BE" w:rsidRPr="009B07B3">
        <w:rPr>
          <w:color w:val="000000" w:themeColor="text1"/>
        </w:rPr>
        <w:t>Споживачем</w:t>
      </w:r>
      <w:r w:rsidR="0064214A" w:rsidRPr="009B07B3">
        <w:rPr>
          <w:color w:val="000000" w:themeColor="text1"/>
        </w:rPr>
        <w:t xml:space="preserve"> </w:t>
      </w:r>
      <w:r w:rsidR="005D11BE" w:rsidRPr="009B07B3">
        <w:rPr>
          <w:color w:val="000000" w:themeColor="text1"/>
        </w:rPr>
        <w:t>у</w:t>
      </w:r>
      <w:r w:rsidR="0064214A" w:rsidRPr="009B07B3">
        <w:rPr>
          <w:color w:val="000000" w:themeColor="text1"/>
        </w:rPr>
        <w:t xml:space="preserve"> </w:t>
      </w:r>
      <w:r w:rsidR="005D11BE" w:rsidRPr="009B07B3">
        <w:rPr>
          <w:color w:val="000000" w:themeColor="text1"/>
        </w:rPr>
        <w:t>строк</w:t>
      </w:r>
      <w:r w:rsidRPr="009B07B3">
        <w:rPr>
          <w:color w:val="000000" w:themeColor="text1"/>
        </w:rPr>
        <w:t>и</w:t>
      </w:r>
      <w:r w:rsidR="00A03302" w:rsidRPr="009B07B3">
        <w:rPr>
          <w:color w:val="000000" w:themeColor="text1"/>
        </w:rPr>
        <w:t xml:space="preserve"> та розмірі відповідно до </w:t>
      </w:r>
      <w:r w:rsidR="00077730" w:rsidRPr="009B07B3">
        <w:rPr>
          <w:color w:val="000000" w:themeColor="text1"/>
        </w:rPr>
        <w:t>Комерційної пропозиції</w:t>
      </w:r>
      <w:r w:rsidR="005D11BE" w:rsidRPr="009B07B3">
        <w:rPr>
          <w:color w:val="000000" w:themeColor="text1"/>
        </w:rPr>
        <w:t>.</w:t>
      </w:r>
      <w:r w:rsidR="00A03302" w:rsidRPr="009B07B3">
        <w:rPr>
          <w:color w:val="000000" w:themeColor="text1"/>
        </w:rPr>
        <w:t xml:space="preserve"> Якщо день оплати </w:t>
      </w:r>
      <w:r w:rsidR="0052219B" w:rsidRPr="009B07B3">
        <w:rPr>
          <w:color w:val="000000" w:themeColor="text1"/>
        </w:rPr>
        <w:t>п</w:t>
      </w:r>
      <w:r w:rsidR="00A03302" w:rsidRPr="009B07B3">
        <w:rPr>
          <w:color w:val="000000" w:themeColor="text1"/>
        </w:rPr>
        <w:t xml:space="preserve">рипадає на небанківський день, </w:t>
      </w:r>
      <w:r w:rsidR="0052219B" w:rsidRPr="009B07B3">
        <w:rPr>
          <w:color w:val="000000" w:themeColor="text1"/>
        </w:rPr>
        <w:t>Споживач здійснює відповідну оплату не пізніше останнього банківського дня, що передує дню оплати</w:t>
      </w:r>
      <w:r w:rsidR="00A03302" w:rsidRPr="009B07B3">
        <w:rPr>
          <w:color w:val="000000" w:themeColor="text1"/>
        </w:rPr>
        <w:t xml:space="preserve"> відповідно до </w:t>
      </w:r>
      <w:r w:rsidR="00077730" w:rsidRPr="009B07B3">
        <w:rPr>
          <w:color w:val="000000" w:themeColor="text1"/>
        </w:rPr>
        <w:t>Комерційної пропозиції</w:t>
      </w:r>
      <w:r w:rsidR="0052219B" w:rsidRPr="009B07B3">
        <w:rPr>
          <w:color w:val="000000" w:themeColor="text1"/>
        </w:rPr>
        <w:t>.</w:t>
      </w:r>
    </w:p>
    <w:p w14:paraId="7CFD2DE1" w14:textId="13922296" w:rsidR="005D11BE" w:rsidRPr="009B07B3" w:rsidRDefault="00103C7A" w:rsidP="008D7155">
      <w:pPr>
        <w:jc w:val="both"/>
        <w:rPr>
          <w:color w:val="000000" w:themeColor="text1"/>
        </w:rPr>
      </w:pPr>
      <w:r w:rsidRPr="009B07B3">
        <w:rPr>
          <w:color w:val="000000" w:themeColor="text1"/>
        </w:rPr>
        <w:t>5.6</w:t>
      </w:r>
      <w:r w:rsidR="005D11BE" w:rsidRPr="009B07B3">
        <w:rPr>
          <w:color w:val="000000" w:themeColor="text1"/>
        </w:rPr>
        <w:t>.</w:t>
      </w:r>
      <w:r w:rsidR="0064214A" w:rsidRPr="009B07B3">
        <w:rPr>
          <w:color w:val="000000" w:themeColor="text1"/>
        </w:rPr>
        <w:t xml:space="preserve"> </w:t>
      </w:r>
      <w:r w:rsidR="005D11BE" w:rsidRPr="009B07B3">
        <w:rPr>
          <w:color w:val="000000" w:themeColor="text1"/>
        </w:rPr>
        <w:t>Якщо</w:t>
      </w:r>
      <w:r w:rsidR="0064214A" w:rsidRPr="009B07B3">
        <w:rPr>
          <w:color w:val="000000" w:themeColor="text1"/>
        </w:rPr>
        <w:t xml:space="preserve"> </w:t>
      </w:r>
      <w:r w:rsidR="005D11BE" w:rsidRPr="009B07B3">
        <w:rPr>
          <w:color w:val="000000" w:themeColor="text1"/>
        </w:rPr>
        <w:t>Споживач</w:t>
      </w:r>
      <w:r w:rsidR="0064214A" w:rsidRPr="009B07B3">
        <w:rPr>
          <w:color w:val="000000" w:themeColor="text1"/>
        </w:rPr>
        <w:t xml:space="preserve"> </w:t>
      </w:r>
      <w:r w:rsidR="005D11BE" w:rsidRPr="009B07B3">
        <w:rPr>
          <w:color w:val="000000" w:themeColor="text1"/>
        </w:rPr>
        <w:t>не</w:t>
      </w:r>
      <w:r w:rsidR="0064214A" w:rsidRPr="009B07B3">
        <w:rPr>
          <w:color w:val="000000" w:themeColor="text1"/>
        </w:rPr>
        <w:t xml:space="preserve"> </w:t>
      </w:r>
      <w:r w:rsidR="005D11BE" w:rsidRPr="009B07B3">
        <w:rPr>
          <w:color w:val="000000" w:themeColor="text1"/>
        </w:rPr>
        <w:t>здійснив</w:t>
      </w:r>
      <w:r w:rsidR="0064214A" w:rsidRPr="009B07B3">
        <w:rPr>
          <w:color w:val="000000" w:themeColor="text1"/>
        </w:rPr>
        <w:t xml:space="preserve"> </w:t>
      </w:r>
      <w:r w:rsidR="005D11BE" w:rsidRPr="009B07B3">
        <w:rPr>
          <w:color w:val="000000" w:themeColor="text1"/>
        </w:rPr>
        <w:t>оплату</w:t>
      </w:r>
      <w:r w:rsidR="0064214A" w:rsidRPr="009B07B3">
        <w:rPr>
          <w:color w:val="000000" w:themeColor="text1"/>
        </w:rPr>
        <w:t xml:space="preserve"> </w:t>
      </w:r>
      <w:r w:rsidR="005D11BE" w:rsidRPr="009B07B3">
        <w:rPr>
          <w:color w:val="000000" w:themeColor="text1"/>
        </w:rPr>
        <w:t>за</w:t>
      </w:r>
      <w:r w:rsidR="0064214A" w:rsidRPr="009B07B3">
        <w:rPr>
          <w:color w:val="000000" w:themeColor="text1"/>
        </w:rPr>
        <w:t xml:space="preserve"> </w:t>
      </w:r>
      <w:r w:rsidR="005D11BE" w:rsidRPr="009B07B3">
        <w:rPr>
          <w:color w:val="000000" w:themeColor="text1"/>
        </w:rPr>
        <w:t>цим</w:t>
      </w:r>
      <w:r w:rsidR="0064214A" w:rsidRPr="009B07B3">
        <w:rPr>
          <w:color w:val="000000" w:themeColor="text1"/>
        </w:rPr>
        <w:t xml:space="preserve"> </w:t>
      </w:r>
      <w:r w:rsidR="005D11BE" w:rsidRPr="009B07B3">
        <w:rPr>
          <w:color w:val="000000" w:themeColor="text1"/>
        </w:rPr>
        <w:t>Договором</w:t>
      </w:r>
      <w:r w:rsidR="0064214A" w:rsidRPr="009B07B3">
        <w:rPr>
          <w:color w:val="000000" w:themeColor="text1"/>
        </w:rPr>
        <w:t xml:space="preserve"> </w:t>
      </w:r>
      <w:r w:rsidR="005D11BE" w:rsidRPr="009B07B3">
        <w:rPr>
          <w:color w:val="000000" w:themeColor="text1"/>
        </w:rPr>
        <w:t>у</w:t>
      </w:r>
      <w:r w:rsidR="0064214A" w:rsidRPr="009B07B3">
        <w:rPr>
          <w:color w:val="000000" w:themeColor="text1"/>
        </w:rPr>
        <w:t xml:space="preserve"> </w:t>
      </w:r>
      <w:r w:rsidR="005D11BE" w:rsidRPr="009B07B3">
        <w:rPr>
          <w:color w:val="000000" w:themeColor="text1"/>
        </w:rPr>
        <w:t>строки,</w:t>
      </w:r>
      <w:r w:rsidR="0064214A" w:rsidRPr="009B07B3">
        <w:rPr>
          <w:color w:val="000000" w:themeColor="text1"/>
        </w:rPr>
        <w:t xml:space="preserve"> </w:t>
      </w:r>
      <w:r w:rsidR="005D11BE" w:rsidRPr="009B07B3">
        <w:rPr>
          <w:color w:val="000000" w:themeColor="text1"/>
        </w:rPr>
        <w:t>передбачені</w:t>
      </w:r>
      <w:r w:rsidR="00077730" w:rsidRPr="009B07B3">
        <w:rPr>
          <w:color w:val="000000" w:themeColor="text1"/>
        </w:rPr>
        <w:t xml:space="preserve"> Комерційною пропозицією</w:t>
      </w:r>
      <w:r w:rsidR="005D11BE" w:rsidRPr="009B07B3">
        <w:rPr>
          <w:color w:val="000000" w:themeColor="text1"/>
        </w:rPr>
        <w:t>,</w:t>
      </w:r>
      <w:r w:rsidR="0064214A" w:rsidRPr="009B07B3">
        <w:rPr>
          <w:color w:val="000000" w:themeColor="text1"/>
        </w:rPr>
        <w:t xml:space="preserve"> </w:t>
      </w:r>
      <w:r w:rsidR="005D11BE" w:rsidRPr="009B07B3">
        <w:rPr>
          <w:color w:val="000000" w:themeColor="text1"/>
        </w:rPr>
        <w:t>Постачальник</w:t>
      </w:r>
      <w:r w:rsidR="0064214A" w:rsidRPr="009B07B3">
        <w:rPr>
          <w:color w:val="000000" w:themeColor="text1"/>
        </w:rPr>
        <w:t xml:space="preserve"> </w:t>
      </w:r>
      <w:r w:rsidR="005D11BE" w:rsidRPr="009B07B3">
        <w:rPr>
          <w:color w:val="000000" w:themeColor="text1"/>
        </w:rPr>
        <w:t>має</w:t>
      </w:r>
      <w:r w:rsidR="0064214A" w:rsidRPr="009B07B3">
        <w:rPr>
          <w:color w:val="000000" w:themeColor="text1"/>
        </w:rPr>
        <w:t xml:space="preserve"> </w:t>
      </w:r>
      <w:r w:rsidR="005D11BE" w:rsidRPr="009B07B3">
        <w:rPr>
          <w:color w:val="000000" w:themeColor="text1"/>
        </w:rPr>
        <w:t>право</w:t>
      </w:r>
      <w:r w:rsidR="0064214A" w:rsidRPr="009B07B3">
        <w:rPr>
          <w:color w:val="000000" w:themeColor="text1"/>
        </w:rPr>
        <w:t xml:space="preserve"> </w:t>
      </w:r>
      <w:r w:rsidR="005D11BE" w:rsidRPr="009B07B3">
        <w:rPr>
          <w:color w:val="000000" w:themeColor="text1"/>
        </w:rPr>
        <w:t>здійснити</w:t>
      </w:r>
      <w:r w:rsidR="0064214A" w:rsidRPr="009B07B3">
        <w:rPr>
          <w:color w:val="000000" w:themeColor="text1"/>
        </w:rPr>
        <w:t xml:space="preserve"> </w:t>
      </w:r>
      <w:r w:rsidR="005D11BE" w:rsidRPr="009B07B3">
        <w:rPr>
          <w:color w:val="000000" w:themeColor="text1"/>
        </w:rPr>
        <w:t>заходи</w:t>
      </w:r>
      <w:r w:rsidR="0064214A" w:rsidRPr="009B07B3">
        <w:rPr>
          <w:color w:val="000000" w:themeColor="text1"/>
        </w:rPr>
        <w:t xml:space="preserve"> </w:t>
      </w:r>
      <w:r w:rsidR="005D11BE" w:rsidRPr="009B07B3">
        <w:rPr>
          <w:color w:val="000000" w:themeColor="text1"/>
        </w:rPr>
        <w:t>з</w:t>
      </w:r>
      <w:r w:rsidR="0064214A" w:rsidRPr="009B07B3">
        <w:rPr>
          <w:color w:val="000000" w:themeColor="text1"/>
        </w:rPr>
        <w:t xml:space="preserve"> </w:t>
      </w:r>
      <w:r w:rsidR="005D11BE" w:rsidRPr="009B07B3">
        <w:rPr>
          <w:color w:val="000000" w:themeColor="text1"/>
        </w:rPr>
        <w:t>припинення</w:t>
      </w:r>
      <w:r w:rsidR="0064214A" w:rsidRPr="009B07B3">
        <w:rPr>
          <w:color w:val="000000" w:themeColor="text1"/>
        </w:rPr>
        <w:t xml:space="preserve"> </w:t>
      </w:r>
      <w:r w:rsidR="005D11BE" w:rsidRPr="009B07B3">
        <w:rPr>
          <w:color w:val="000000" w:themeColor="text1"/>
        </w:rPr>
        <w:t>постачання</w:t>
      </w:r>
      <w:r w:rsidR="0064214A" w:rsidRPr="009B07B3">
        <w:rPr>
          <w:color w:val="000000" w:themeColor="text1"/>
        </w:rPr>
        <w:t xml:space="preserve"> </w:t>
      </w:r>
      <w:r w:rsidR="005D11BE" w:rsidRPr="009B07B3">
        <w:rPr>
          <w:color w:val="000000" w:themeColor="text1"/>
        </w:rPr>
        <w:t>електричної</w:t>
      </w:r>
      <w:r w:rsidR="0064214A" w:rsidRPr="009B07B3">
        <w:rPr>
          <w:color w:val="000000" w:themeColor="text1"/>
        </w:rPr>
        <w:t xml:space="preserve"> </w:t>
      </w:r>
      <w:r w:rsidR="005D11BE" w:rsidRPr="009B07B3">
        <w:rPr>
          <w:color w:val="000000" w:themeColor="text1"/>
        </w:rPr>
        <w:t>енергії</w:t>
      </w:r>
      <w:r w:rsidR="0064214A" w:rsidRPr="009B07B3">
        <w:rPr>
          <w:color w:val="000000" w:themeColor="text1"/>
        </w:rPr>
        <w:t xml:space="preserve"> </w:t>
      </w:r>
      <w:r w:rsidR="005D11BE" w:rsidRPr="009B07B3">
        <w:rPr>
          <w:color w:val="000000" w:themeColor="text1"/>
        </w:rPr>
        <w:t>Споживачу</w:t>
      </w:r>
      <w:r w:rsidR="0064214A" w:rsidRPr="009B07B3">
        <w:rPr>
          <w:color w:val="000000" w:themeColor="text1"/>
        </w:rPr>
        <w:t xml:space="preserve"> </w:t>
      </w:r>
      <w:r w:rsidR="005D11BE" w:rsidRPr="009B07B3">
        <w:rPr>
          <w:color w:val="000000" w:themeColor="text1"/>
        </w:rPr>
        <w:t>у</w:t>
      </w:r>
      <w:r w:rsidR="0064214A" w:rsidRPr="009B07B3">
        <w:rPr>
          <w:color w:val="000000" w:themeColor="text1"/>
        </w:rPr>
        <w:t xml:space="preserve"> </w:t>
      </w:r>
      <w:r w:rsidR="005D11BE" w:rsidRPr="009B07B3">
        <w:rPr>
          <w:color w:val="000000" w:themeColor="text1"/>
        </w:rPr>
        <w:t>порядку</w:t>
      </w:r>
      <w:r w:rsidR="00A259B5" w:rsidRPr="009B07B3">
        <w:rPr>
          <w:color w:val="000000" w:themeColor="text1"/>
        </w:rPr>
        <w:t xml:space="preserve">, визначеному </w:t>
      </w:r>
      <w:r w:rsidR="008A611D" w:rsidRPr="009B07B3">
        <w:rPr>
          <w:color w:val="000000" w:themeColor="text1"/>
        </w:rPr>
        <w:t xml:space="preserve"> законодавств</w:t>
      </w:r>
      <w:r w:rsidR="00A259B5" w:rsidRPr="009B07B3">
        <w:rPr>
          <w:color w:val="000000" w:themeColor="text1"/>
        </w:rPr>
        <w:t>ом</w:t>
      </w:r>
      <w:r w:rsidR="008A611D" w:rsidRPr="009B07B3">
        <w:rPr>
          <w:color w:val="000000" w:themeColor="text1"/>
        </w:rPr>
        <w:t xml:space="preserve"> </w:t>
      </w:r>
      <w:r w:rsidR="00A03302" w:rsidRPr="009B07B3">
        <w:rPr>
          <w:color w:val="000000" w:themeColor="text1"/>
        </w:rPr>
        <w:t>України</w:t>
      </w:r>
      <w:r w:rsidR="005D11BE" w:rsidRPr="009B07B3">
        <w:rPr>
          <w:color w:val="000000" w:themeColor="text1"/>
        </w:rPr>
        <w:t>.</w:t>
      </w:r>
    </w:p>
    <w:p w14:paraId="0A016320" w14:textId="5CD5DDDA" w:rsidR="005D11BE" w:rsidRPr="009B07B3" w:rsidRDefault="00665396" w:rsidP="008D7155">
      <w:pPr>
        <w:jc w:val="both"/>
      </w:pPr>
      <w:r w:rsidRPr="009B07B3">
        <w:rPr>
          <w:color w:val="000000" w:themeColor="text1"/>
        </w:rPr>
        <w:t>5.</w:t>
      </w:r>
      <w:r w:rsidR="00785A18" w:rsidRPr="009B07B3">
        <w:rPr>
          <w:color w:val="000000" w:themeColor="text1"/>
        </w:rPr>
        <w:t>7</w:t>
      </w:r>
      <w:r w:rsidR="005D11BE" w:rsidRPr="009B07B3">
        <w:rPr>
          <w:color w:val="000000" w:themeColor="text1"/>
        </w:rPr>
        <w:t>.</w:t>
      </w:r>
      <w:r w:rsidR="0064214A" w:rsidRPr="009B07B3">
        <w:rPr>
          <w:color w:val="000000" w:themeColor="text1"/>
        </w:rPr>
        <w:t xml:space="preserve"> </w:t>
      </w:r>
      <w:r w:rsidR="005D11BE" w:rsidRPr="009B07B3">
        <w:rPr>
          <w:color w:val="000000" w:themeColor="text1"/>
        </w:rPr>
        <w:t>Споживач</w:t>
      </w:r>
      <w:r w:rsidR="0064214A" w:rsidRPr="009B07B3">
        <w:rPr>
          <w:color w:val="000000" w:themeColor="text1"/>
        </w:rPr>
        <w:t xml:space="preserve"> </w:t>
      </w:r>
      <w:r w:rsidR="008A611D" w:rsidRPr="009B07B3">
        <w:rPr>
          <w:color w:val="000000" w:themeColor="text1"/>
        </w:rPr>
        <w:t>має право здійснювати</w:t>
      </w:r>
      <w:r w:rsidR="0064214A" w:rsidRPr="009B07B3">
        <w:rPr>
          <w:color w:val="000000" w:themeColor="text1"/>
        </w:rPr>
        <w:t xml:space="preserve"> </w:t>
      </w:r>
      <w:r w:rsidR="008A611D" w:rsidRPr="009B07B3">
        <w:rPr>
          <w:color w:val="000000" w:themeColor="text1"/>
        </w:rPr>
        <w:t>о</w:t>
      </w:r>
      <w:r w:rsidR="005D11BE" w:rsidRPr="009B07B3">
        <w:rPr>
          <w:color w:val="000000" w:themeColor="text1"/>
        </w:rPr>
        <w:t>плату</w:t>
      </w:r>
      <w:r w:rsidR="0064214A" w:rsidRPr="009B07B3">
        <w:rPr>
          <w:color w:val="000000" w:themeColor="text1"/>
        </w:rPr>
        <w:t xml:space="preserve">  </w:t>
      </w:r>
      <w:r w:rsidR="005D11BE" w:rsidRPr="009B07B3">
        <w:rPr>
          <w:color w:val="000000" w:themeColor="text1"/>
        </w:rPr>
        <w:t>послуг</w:t>
      </w:r>
      <w:r w:rsidR="0064214A" w:rsidRPr="009B07B3">
        <w:rPr>
          <w:color w:val="000000" w:themeColor="text1"/>
        </w:rPr>
        <w:t xml:space="preserve"> </w:t>
      </w:r>
      <w:r w:rsidR="005D11BE" w:rsidRPr="009B07B3">
        <w:rPr>
          <w:color w:val="000000" w:themeColor="text1"/>
        </w:rPr>
        <w:t>з</w:t>
      </w:r>
      <w:r w:rsidR="0064214A" w:rsidRPr="009B07B3">
        <w:rPr>
          <w:color w:val="000000" w:themeColor="text1"/>
        </w:rPr>
        <w:t xml:space="preserve"> </w:t>
      </w:r>
      <w:r w:rsidR="005D11BE" w:rsidRPr="009B07B3">
        <w:rPr>
          <w:color w:val="000000" w:themeColor="text1"/>
        </w:rPr>
        <w:t>розподілу</w:t>
      </w:r>
      <w:r w:rsidR="0064214A" w:rsidRPr="009B07B3">
        <w:rPr>
          <w:color w:val="000000" w:themeColor="text1"/>
        </w:rPr>
        <w:t xml:space="preserve"> </w:t>
      </w:r>
      <w:r w:rsidR="005D11BE" w:rsidRPr="009B07B3">
        <w:rPr>
          <w:color w:val="000000" w:themeColor="text1"/>
        </w:rPr>
        <w:t>(передачі)</w:t>
      </w:r>
      <w:r w:rsidR="0064214A" w:rsidRPr="009B07B3">
        <w:rPr>
          <w:color w:val="000000" w:themeColor="text1"/>
        </w:rPr>
        <w:t xml:space="preserve"> </w:t>
      </w:r>
      <w:r w:rsidR="005D11BE" w:rsidRPr="009B07B3">
        <w:rPr>
          <w:color w:val="000000" w:themeColor="text1"/>
        </w:rPr>
        <w:t>електричної</w:t>
      </w:r>
      <w:r w:rsidR="0064214A" w:rsidRPr="009B07B3">
        <w:rPr>
          <w:color w:val="000000" w:themeColor="text1"/>
        </w:rPr>
        <w:t xml:space="preserve"> </w:t>
      </w:r>
      <w:r w:rsidR="005D11BE" w:rsidRPr="009B07B3">
        <w:rPr>
          <w:color w:val="000000" w:themeColor="text1"/>
        </w:rPr>
        <w:t>енергії</w:t>
      </w:r>
      <w:r w:rsidR="008A611D" w:rsidRPr="009B07B3">
        <w:rPr>
          <w:color w:val="000000" w:themeColor="text1"/>
        </w:rPr>
        <w:t xml:space="preserve"> </w:t>
      </w:r>
      <w:r w:rsidR="005D11BE" w:rsidRPr="009B07B3">
        <w:rPr>
          <w:color w:val="000000" w:themeColor="text1"/>
        </w:rPr>
        <w:t>через</w:t>
      </w:r>
      <w:r w:rsidR="0064214A" w:rsidRPr="009B07B3">
        <w:rPr>
          <w:color w:val="000000" w:themeColor="text1"/>
        </w:rPr>
        <w:t xml:space="preserve"> </w:t>
      </w:r>
      <w:r w:rsidR="003E2C93" w:rsidRPr="009B07B3">
        <w:rPr>
          <w:color w:val="000000" w:themeColor="text1"/>
        </w:rPr>
        <w:t xml:space="preserve">рахунки </w:t>
      </w:r>
      <w:r w:rsidR="005D11BE" w:rsidRPr="009B07B3">
        <w:rPr>
          <w:color w:val="000000" w:themeColor="text1"/>
        </w:rPr>
        <w:t>Постачальника</w:t>
      </w:r>
      <w:r w:rsidR="0064214A" w:rsidRPr="009B07B3">
        <w:rPr>
          <w:color w:val="000000" w:themeColor="text1"/>
        </w:rPr>
        <w:t xml:space="preserve"> </w:t>
      </w:r>
      <w:r w:rsidR="005D11BE" w:rsidRPr="009B07B3">
        <w:rPr>
          <w:color w:val="000000" w:themeColor="text1"/>
        </w:rPr>
        <w:t>або</w:t>
      </w:r>
      <w:r w:rsidR="0064214A" w:rsidRPr="009B07B3">
        <w:rPr>
          <w:color w:val="000000" w:themeColor="text1"/>
        </w:rPr>
        <w:t xml:space="preserve"> </w:t>
      </w:r>
      <w:r w:rsidR="005D11BE" w:rsidRPr="009B07B3">
        <w:rPr>
          <w:color w:val="000000" w:themeColor="text1"/>
        </w:rPr>
        <w:t>безпосередньо</w:t>
      </w:r>
      <w:r w:rsidR="0064214A" w:rsidRPr="009B07B3">
        <w:rPr>
          <w:color w:val="000000" w:themeColor="text1"/>
        </w:rPr>
        <w:t xml:space="preserve"> </w:t>
      </w:r>
      <w:r w:rsidR="008A611D" w:rsidRPr="009B07B3">
        <w:rPr>
          <w:color w:val="000000" w:themeColor="text1"/>
        </w:rPr>
        <w:t>О</w:t>
      </w:r>
      <w:r w:rsidR="005D11BE" w:rsidRPr="009B07B3">
        <w:rPr>
          <w:color w:val="000000" w:themeColor="text1"/>
        </w:rPr>
        <w:t>ператору</w:t>
      </w:r>
      <w:r w:rsidR="0064214A" w:rsidRPr="009B07B3">
        <w:rPr>
          <w:color w:val="000000" w:themeColor="text1"/>
        </w:rPr>
        <w:t xml:space="preserve"> </w:t>
      </w:r>
      <w:r w:rsidR="005D11BE" w:rsidRPr="009B07B3">
        <w:rPr>
          <w:color w:val="000000" w:themeColor="text1"/>
        </w:rPr>
        <w:t>системи</w:t>
      </w:r>
      <w:r w:rsidR="00952764" w:rsidRPr="009B07B3">
        <w:rPr>
          <w:color w:val="000000" w:themeColor="text1"/>
        </w:rPr>
        <w:t xml:space="preserve"> розподілу</w:t>
      </w:r>
      <w:r w:rsidR="005D11BE" w:rsidRPr="009B07B3">
        <w:rPr>
          <w:color w:val="000000" w:themeColor="text1"/>
        </w:rPr>
        <w:t>.</w:t>
      </w:r>
      <w:r w:rsidR="0064214A" w:rsidRPr="009B07B3">
        <w:rPr>
          <w:color w:val="000000" w:themeColor="text1"/>
        </w:rPr>
        <w:t xml:space="preserve"> </w:t>
      </w:r>
      <w:r w:rsidR="005D11BE" w:rsidRPr="009B07B3">
        <w:rPr>
          <w:color w:val="000000" w:themeColor="text1"/>
        </w:rPr>
        <w:t>Спосіб</w:t>
      </w:r>
      <w:r w:rsidR="0064214A" w:rsidRPr="009B07B3">
        <w:rPr>
          <w:color w:val="000000" w:themeColor="text1"/>
        </w:rPr>
        <w:t xml:space="preserve"> </w:t>
      </w:r>
      <w:r w:rsidR="005D11BE" w:rsidRPr="009B07B3">
        <w:rPr>
          <w:color w:val="000000" w:themeColor="text1"/>
        </w:rPr>
        <w:t>оплати</w:t>
      </w:r>
      <w:r w:rsidR="0064214A" w:rsidRPr="009B07B3">
        <w:rPr>
          <w:color w:val="000000" w:themeColor="text1"/>
        </w:rPr>
        <w:t xml:space="preserve"> </w:t>
      </w:r>
      <w:r w:rsidR="005D11BE" w:rsidRPr="009B07B3">
        <w:rPr>
          <w:color w:val="000000" w:themeColor="text1"/>
        </w:rPr>
        <w:t>за</w:t>
      </w:r>
      <w:r w:rsidR="0064214A" w:rsidRPr="009B07B3">
        <w:rPr>
          <w:color w:val="000000" w:themeColor="text1"/>
        </w:rPr>
        <w:t xml:space="preserve"> </w:t>
      </w:r>
      <w:r w:rsidR="005D11BE" w:rsidRPr="009B07B3">
        <w:rPr>
          <w:color w:val="000000" w:themeColor="text1"/>
        </w:rPr>
        <w:t>послугу</w:t>
      </w:r>
      <w:r w:rsidR="0064214A" w:rsidRPr="009B07B3">
        <w:rPr>
          <w:color w:val="000000" w:themeColor="text1"/>
        </w:rPr>
        <w:t xml:space="preserve"> </w:t>
      </w:r>
      <w:r w:rsidR="005D11BE" w:rsidRPr="009B07B3">
        <w:rPr>
          <w:color w:val="000000" w:themeColor="text1"/>
        </w:rPr>
        <w:t>з</w:t>
      </w:r>
      <w:r w:rsidR="0064214A" w:rsidRPr="009B07B3">
        <w:rPr>
          <w:color w:val="000000" w:themeColor="text1"/>
        </w:rPr>
        <w:t xml:space="preserve"> </w:t>
      </w:r>
      <w:r w:rsidR="005D11BE" w:rsidRPr="009B07B3">
        <w:rPr>
          <w:color w:val="000000" w:themeColor="text1"/>
        </w:rPr>
        <w:t>розподілу</w:t>
      </w:r>
      <w:r w:rsidR="0064214A" w:rsidRPr="009B07B3">
        <w:rPr>
          <w:color w:val="000000" w:themeColor="text1"/>
        </w:rPr>
        <w:t xml:space="preserve"> </w:t>
      </w:r>
      <w:r w:rsidR="005D11BE" w:rsidRPr="009B07B3">
        <w:rPr>
          <w:color w:val="000000" w:themeColor="text1"/>
        </w:rPr>
        <w:t>(передачі)</w:t>
      </w:r>
      <w:r w:rsidR="0064214A" w:rsidRPr="009B07B3">
        <w:rPr>
          <w:color w:val="000000" w:themeColor="text1"/>
        </w:rPr>
        <w:t xml:space="preserve"> </w:t>
      </w:r>
      <w:r w:rsidR="005D11BE" w:rsidRPr="009B07B3">
        <w:rPr>
          <w:color w:val="000000" w:themeColor="text1"/>
        </w:rPr>
        <w:t>електричної</w:t>
      </w:r>
      <w:r w:rsidR="0064214A" w:rsidRPr="009B07B3">
        <w:rPr>
          <w:color w:val="000000" w:themeColor="text1"/>
        </w:rPr>
        <w:t xml:space="preserve"> </w:t>
      </w:r>
      <w:r w:rsidR="005D11BE" w:rsidRPr="009B07B3">
        <w:rPr>
          <w:color w:val="000000" w:themeColor="text1"/>
        </w:rPr>
        <w:t>енергії</w:t>
      </w:r>
      <w:r w:rsidR="0064214A" w:rsidRPr="009B07B3">
        <w:rPr>
          <w:color w:val="000000" w:themeColor="text1"/>
        </w:rPr>
        <w:t xml:space="preserve"> </w:t>
      </w:r>
      <w:r w:rsidR="008A611D" w:rsidRPr="009B07B3">
        <w:rPr>
          <w:color w:val="000000" w:themeColor="text1"/>
        </w:rPr>
        <w:t>ви</w:t>
      </w:r>
      <w:r w:rsidR="005D11BE" w:rsidRPr="009B07B3">
        <w:rPr>
          <w:color w:val="000000" w:themeColor="text1"/>
        </w:rPr>
        <w:t>значається</w:t>
      </w:r>
      <w:r w:rsidR="00077730" w:rsidRPr="009B07B3">
        <w:rPr>
          <w:color w:val="000000" w:themeColor="text1"/>
        </w:rPr>
        <w:t xml:space="preserve"> </w:t>
      </w:r>
      <w:r w:rsidR="00077730" w:rsidRPr="009B07B3">
        <w:t xml:space="preserve">Споживачем </w:t>
      </w:r>
      <w:r w:rsidR="008A611D" w:rsidRPr="009B07B3">
        <w:t xml:space="preserve">в </w:t>
      </w:r>
      <w:r w:rsidR="00077730" w:rsidRPr="009B07B3">
        <w:t>Комерційній пропозиції</w:t>
      </w:r>
      <w:r w:rsidR="005D11BE" w:rsidRPr="009B07B3">
        <w:t>.</w:t>
      </w:r>
      <w:r w:rsidR="008A611D" w:rsidRPr="009B07B3">
        <w:t xml:space="preserve"> Спосіб оплати за послугу з розподілу (передачі) електричної енергії може бути змінено Сторонами, про що Сторони укладають додаткову угоду</w:t>
      </w:r>
      <w:r w:rsidR="00803914" w:rsidRPr="009B07B3">
        <w:t xml:space="preserve"> до Договору</w:t>
      </w:r>
      <w:r w:rsidR="008A611D" w:rsidRPr="009B07B3">
        <w:t>.</w:t>
      </w:r>
    </w:p>
    <w:p w14:paraId="1C37841F" w14:textId="2FDE57F9" w:rsidR="002D0595" w:rsidRPr="009B07B3" w:rsidRDefault="006A1AC8" w:rsidP="002D0595">
      <w:pPr>
        <w:jc w:val="both"/>
      </w:pPr>
      <w:r w:rsidRPr="009B07B3">
        <w:t>5.8</w:t>
      </w:r>
      <w:r w:rsidR="002D0595" w:rsidRPr="009B07B3">
        <w:t xml:space="preserve">. </w:t>
      </w:r>
      <w:proofErr w:type="spellStart"/>
      <w:r w:rsidR="009B07B3">
        <w:rPr>
          <w:lang w:val="ru-RU"/>
        </w:rPr>
        <w:t>Податок</w:t>
      </w:r>
      <w:proofErr w:type="spellEnd"/>
      <w:r w:rsidR="009B07B3">
        <w:rPr>
          <w:lang w:val="ru-RU"/>
        </w:rPr>
        <w:t xml:space="preserve"> на </w:t>
      </w:r>
      <w:proofErr w:type="spellStart"/>
      <w:r w:rsidR="009B07B3">
        <w:rPr>
          <w:lang w:val="ru-RU"/>
        </w:rPr>
        <w:t>додану</w:t>
      </w:r>
      <w:proofErr w:type="spellEnd"/>
      <w:r w:rsidR="009B07B3">
        <w:rPr>
          <w:lang w:val="ru-RU"/>
        </w:rPr>
        <w:t xml:space="preserve"> </w:t>
      </w:r>
      <w:proofErr w:type="spellStart"/>
      <w:r w:rsidR="009B07B3">
        <w:rPr>
          <w:lang w:val="ru-RU"/>
        </w:rPr>
        <w:t>вартість</w:t>
      </w:r>
      <w:proofErr w:type="spellEnd"/>
      <w:r w:rsidR="009B07B3">
        <w:rPr>
          <w:lang w:val="ru-RU"/>
        </w:rPr>
        <w:t xml:space="preserve"> (ПДВ) </w:t>
      </w:r>
      <w:proofErr w:type="spellStart"/>
      <w:r w:rsidR="009B07B3">
        <w:rPr>
          <w:lang w:val="ru-RU"/>
        </w:rPr>
        <w:t>нараховується</w:t>
      </w:r>
      <w:proofErr w:type="spellEnd"/>
      <w:r w:rsidR="009B07B3">
        <w:rPr>
          <w:lang w:val="ru-RU"/>
        </w:rPr>
        <w:t xml:space="preserve"> </w:t>
      </w:r>
      <w:proofErr w:type="spellStart"/>
      <w:r w:rsidR="009B07B3">
        <w:rPr>
          <w:lang w:val="ru-RU"/>
        </w:rPr>
        <w:t>Постачальником</w:t>
      </w:r>
      <w:proofErr w:type="spellEnd"/>
      <w:r w:rsidR="009B07B3">
        <w:rPr>
          <w:lang w:val="ru-RU"/>
        </w:rPr>
        <w:t xml:space="preserve"> </w:t>
      </w:r>
      <w:proofErr w:type="spellStart"/>
      <w:r w:rsidR="006F046E">
        <w:rPr>
          <w:lang w:val="ru-RU"/>
        </w:rPr>
        <w:t>відповідно</w:t>
      </w:r>
      <w:proofErr w:type="spellEnd"/>
      <w:r w:rsidR="006F046E">
        <w:rPr>
          <w:lang w:val="ru-RU"/>
        </w:rPr>
        <w:t xml:space="preserve"> до </w:t>
      </w:r>
      <w:proofErr w:type="spellStart"/>
      <w:r w:rsidR="006F046E">
        <w:rPr>
          <w:lang w:val="ru-RU"/>
        </w:rPr>
        <w:t>законодавства</w:t>
      </w:r>
      <w:proofErr w:type="spellEnd"/>
      <w:r w:rsidR="009B07B3">
        <w:rPr>
          <w:lang w:val="ru-RU"/>
        </w:rPr>
        <w:t xml:space="preserve"> </w:t>
      </w:r>
      <w:proofErr w:type="spellStart"/>
      <w:r w:rsidR="009B07B3">
        <w:rPr>
          <w:lang w:val="ru-RU"/>
        </w:rPr>
        <w:t>України</w:t>
      </w:r>
      <w:proofErr w:type="spellEnd"/>
      <w:r w:rsidR="009B07B3">
        <w:rPr>
          <w:lang w:val="ru-RU"/>
        </w:rPr>
        <w:t xml:space="preserve">. </w:t>
      </w:r>
      <w:r w:rsidR="002D0595" w:rsidRPr="009B07B3">
        <w:t xml:space="preserve">Постачальник зобов'язується складати </w:t>
      </w:r>
      <w:r w:rsidRPr="009B07B3">
        <w:t xml:space="preserve">зведені </w:t>
      </w:r>
      <w:r w:rsidR="002D0595" w:rsidRPr="009B07B3">
        <w:t xml:space="preserve">податкові накладні та розрахунки коригування до податкових накладних (далі – податкові документи) у електронній формі, а також реєструвати їх в Єдиному реєстрі податкових накладних у порядку і в строки, встановлені Податковим Кодексом України. </w:t>
      </w:r>
    </w:p>
    <w:p w14:paraId="18D4631B" w14:textId="63C0DC11" w:rsidR="002D0595" w:rsidRPr="009B07B3" w:rsidRDefault="006A1AC8" w:rsidP="002D0595">
      <w:pPr>
        <w:jc w:val="both"/>
      </w:pPr>
      <w:r w:rsidRPr="009B07B3">
        <w:t>5.9</w:t>
      </w:r>
      <w:r w:rsidR="002D0595" w:rsidRPr="009B07B3">
        <w:t xml:space="preserve">. Споживач зобов’язується зареєструвати податкові документи у Єдиному реєстрі податкових накладних  після їх отримання від Постачальника у порядку і в строки, встановлені Податковим Кодексом України, у випадках, коли цей обов’язок покладено на нього Податковим Кодексом України (у разі коли сума ПДВ за податковою накладною змінюється у бік зменшення). </w:t>
      </w:r>
    </w:p>
    <w:p w14:paraId="1849CEA2" w14:textId="5F671165" w:rsidR="002D0595" w:rsidRPr="009B07B3" w:rsidRDefault="00903747" w:rsidP="002D0595">
      <w:pPr>
        <w:jc w:val="both"/>
      </w:pPr>
      <w:r w:rsidRPr="009B07B3">
        <w:t>5.10</w:t>
      </w:r>
      <w:r w:rsidR="002D0595" w:rsidRPr="009B07B3">
        <w:t xml:space="preserve">. Постачальник не несе відповідальності у випадку, якщо Споживач не здійснив вчасну перевірку протягом звітного періоду податкових накладних або розрахунків коригування, які надав Постачальник. </w:t>
      </w:r>
    </w:p>
    <w:p w14:paraId="4A08BBDB" w14:textId="77777777" w:rsidR="00757AB9" w:rsidRPr="002D0595" w:rsidRDefault="00757AB9" w:rsidP="008D7155">
      <w:pPr>
        <w:jc w:val="center"/>
        <w:rPr>
          <w:b/>
          <w:sz w:val="22"/>
          <w:szCs w:val="22"/>
          <w:lang w:val="ru-RU"/>
        </w:rPr>
      </w:pPr>
    </w:p>
    <w:p w14:paraId="546CAB01" w14:textId="6E08288E" w:rsidR="005D11BE" w:rsidRPr="00E72698" w:rsidRDefault="005D11BE" w:rsidP="008D7155">
      <w:pPr>
        <w:jc w:val="center"/>
        <w:rPr>
          <w:b/>
        </w:rPr>
      </w:pPr>
      <w:r w:rsidRPr="00E72698">
        <w:rPr>
          <w:b/>
        </w:rPr>
        <w:t>6.</w:t>
      </w:r>
      <w:r w:rsidR="0064214A" w:rsidRPr="00E72698">
        <w:rPr>
          <w:b/>
        </w:rPr>
        <w:t xml:space="preserve"> </w:t>
      </w:r>
      <w:r w:rsidR="009029B4" w:rsidRPr="00E72698">
        <w:rPr>
          <w:b/>
        </w:rPr>
        <w:t>ПРАВА ТА ОБОВ'ЯЗКИ СПОЖИВАЧА</w:t>
      </w:r>
    </w:p>
    <w:p w14:paraId="67E929EA" w14:textId="77777777" w:rsidR="005D11BE" w:rsidRPr="00E72698" w:rsidRDefault="005D11BE" w:rsidP="008D7155">
      <w:pPr>
        <w:jc w:val="both"/>
        <w:rPr>
          <w:b/>
          <w:bCs/>
        </w:rPr>
      </w:pPr>
      <w:r w:rsidRPr="00E72698">
        <w:rPr>
          <w:b/>
          <w:bCs/>
        </w:rPr>
        <w:t>6.1.</w:t>
      </w:r>
      <w:r w:rsidR="0064214A" w:rsidRPr="00E72698">
        <w:rPr>
          <w:b/>
          <w:bCs/>
        </w:rPr>
        <w:t xml:space="preserve"> </w:t>
      </w:r>
      <w:r w:rsidRPr="00E72698">
        <w:rPr>
          <w:b/>
          <w:bCs/>
        </w:rPr>
        <w:t>Споживач</w:t>
      </w:r>
      <w:r w:rsidR="0064214A" w:rsidRPr="00E72698">
        <w:rPr>
          <w:b/>
          <w:bCs/>
        </w:rPr>
        <w:t xml:space="preserve"> </w:t>
      </w:r>
      <w:r w:rsidRPr="00E72698">
        <w:rPr>
          <w:b/>
          <w:bCs/>
        </w:rPr>
        <w:t>має</w:t>
      </w:r>
      <w:r w:rsidR="0064214A" w:rsidRPr="00E72698">
        <w:rPr>
          <w:b/>
          <w:bCs/>
        </w:rPr>
        <w:t xml:space="preserve"> </w:t>
      </w:r>
      <w:r w:rsidRPr="00E72698">
        <w:rPr>
          <w:b/>
          <w:bCs/>
        </w:rPr>
        <w:t>право:</w:t>
      </w:r>
    </w:p>
    <w:p w14:paraId="76F9ED11" w14:textId="2851CDD5" w:rsidR="005D11BE" w:rsidRPr="00E72698" w:rsidRDefault="003E2C93" w:rsidP="008D7155">
      <w:pPr>
        <w:jc w:val="both"/>
      </w:pPr>
      <w:r w:rsidRPr="00E72698">
        <w:lastRenderedPageBreak/>
        <w:t xml:space="preserve">6.1.1. </w:t>
      </w:r>
      <w:r w:rsidR="005D11BE" w:rsidRPr="00E72698">
        <w:t>отримувати</w:t>
      </w:r>
      <w:r w:rsidR="0064214A" w:rsidRPr="00E72698">
        <w:t xml:space="preserve"> </w:t>
      </w:r>
      <w:r w:rsidR="005D11BE" w:rsidRPr="00E72698">
        <w:t>електричну</w:t>
      </w:r>
      <w:r w:rsidR="0064214A" w:rsidRPr="00E72698">
        <w:t xml:space="preserve"> </w:t>
      </w:r>
      <w:r w:rsidR="005D11BE" w:rsidRPr="00E72698">
        <w:t>енергію</w:t>
      </w:r>
      <w:r w:rsidR="0064214A" w:rsidRPr="00E72698">
        <w:t xml:space="preserve"> </w:t>
      </w:r>
      <w:r w:rsidR="005D11BE" w:rsidRPr="00E72698">
        <w:t>на</w:t>
      </w:r>
      <w:r w:rsidR="0064214A" w:rsidRPr="00E72698">
        <w:t xml:space="preserve"> </w:t>
      </w:r>
      <w:r w:rsidR="005D11BE" w:rsidRPr="00E72698">
        <w:t>умовах,</w:t>
      </w:r>
      <w:r w:rsidR="0064214A" w:rsidRPr="00E72698">
        <w:t xml:space="preserve"> </w:t>
      </w:r>
      <w:r w:rsidR="005D11BE" w:rsidRPr="00E72698">
        <w:t>зазначених</w:t>
      </w:r>
      <w:r w:rsidR="0064214A" w:rsidRPr="00E72698">
        <w:t xml:space="preserve"> </w:t>
      </w:r>
      <w:r w:rsidR="005D11BE" w:rsidRPr="00E72698">
        <w:t>у</w:t>
      </w:r>
      <w:r w:rsidR="0064214A" w:rsidRPr="00E72698">
        <w:t xml:space="preserve"> </w:t>
      </w:r>
      <w:r w:rsidR="005D11BE" w:rsidRPr="00E72698">
        <w:t>цьому</w:t>
      </w:r>
      <w:r w:rsidR="0064214A" w:rsidRPr="00E72698">
        <w:t xml:space="preserve"> </w:t>
      </w:r>
      <w:r w:rsidR="005D11BE" w:rsidRPr="00E72698">
        <w:t>Договорі</w:t>
      </w:r>
      <w:r w:rsidR="0064214A" w:rsidRPr="00E72698">
        <w:t xml:space="preserve"> </w:t>
      </w:r>
      <w:r w:rsidR="005D11BE" w:rsidRPr="00E72698">
        <w:t>із</w:t>
      </w:r>
      <w:r w:rsidR="0064214A" w:rsidRPr="00E72698">
        <w:t xml:space="preserve"> </w:t>
      </w:r>
      <w:r w:rsidR="005D11BE" w:rsidRPr="00E72698">
        <w:t>забезпеченням</w:t>
      </w:r>
      <w:r w:rsidR="0064214A" w:rsidRPr="00E72698">
        <w:t xml:space="preserve"> </w:t>
      </w:r>
      <w:r w:rsidR="005D11BE" w:rsidRPr="00E72698">
        <w:t>рівня</w:t>
      </w:r>
      <w:r w:rsidR="0064214A" w:rsidRPr="00E72698">
        <w:t xml:space="preserve"> </w:t>
      </w:r>
      <w:r w:rsidR="005D11BE" w:rsidRPr="00E72698">
        <w:t>якості</w:t>
      </w:r>
      <w:r w:rsidR="0064214A" w:rsidRPr="00E72698">
        <w:t xml:space="preserve"> </w:t>
      </w:r>
      <w:r w:rsidR="005D11BE" w:rsidRPr="00E72698">
        <w:t>комерційних</w:t>
      </w:r>
      <w:r w:rsidR="0064214A" w:rsidRPr="00E72698">
        <w:t xml:space="preserve"> </w:t>
      </w:r>
      <w:r w:rsidR="00A259B5">
        <w:t>послуг</w:t>
      </w:r>
      <w:r w:rsidR="0064214A" w:rsidRPr="00E72698">
        <w:t xml:space="preserve"> </w:t>
      </w:r>
      <w:r w:rsidR="005D11BE" w:rsidRPr="00E72698">
        <w:t>відповідно</w:t>
      </w:r>
      <w:r w:rsidR="0064214A" w:rsidRPr="00E72698">
        <w:t xml:space="preserve"> </w:t>
      </w:r>
      <w:r w:rsidR="005D11BE" w:rsidRPr="00E72698">
        <w:t>до</w:t>
      </w:r>
      <w:r w:rsidR="0064214A" w:rsidRPr="00E72698">
        <w:t xml:space="preserve"> </w:t>
      </w:r>
      <w:r w:rsidR="005D11BE" w:rsidRPr="00E72698">
        <w:t>вимог</w:t>
      </w:r>
      <w:r w:rsidR="0064214A" w:rsidRPr="00E72698">
        <w:t xml:space="preserve"> </w:t>
      </w:r>
      <w:r w:rsidR="005D11BE" w:rsidRPr="00E72698">
        <w:t>стандартів</w:t>
      </w:r>
      <w:r w:rsidR="0064214A" w:rsidRPr="00E72698">
        <w:t xml:space="preserve"> </w:t>
      </w:r>
      <w:r w:rsidR="005D11BE" w:rsidRPr="00E72698">
        <w:t>якості</w:t>
      </w:r>
      <w:r w:rsidR="0064214A" w:rsidRPr="00E72698">
        <w:t xml:space="preserve"> </w:t>
      </w:r>
      <w:r w:rsidR="005D11BE" w:rsidRPr="00E72698">
        <w:t>надання</w:t>
      </w:r>
      <w:r w:rsidR="0064214A" w:rsidRPr="00E72698">
        <w:t xml:space="preserve"> </w:t>
      </w:r>
      <w:r w:rsidR="005D11BE" w:rsidRPr="00E72698">
        <w:t>послуг,</w:t>
      </w:r>
      <w:r w:rsidR="0064214A" w:rsidRPr="00E72698">
        <w:t xml:space="preserve"> </w:t>
      </w:r>
      <w:r w:rsidR="005D11BE" w:rsidRPr="00E72698">
        <w:t>затверджених</w:t>
      </w:r>
      <w:r w:rsidR="0064214A" w:rsidRPr="00E72698">
        <w:t xml:space="preserve"> </w:t>
      </w:r>
      <w:r w:rsidR="005D11BE" w:rsidRPr="00E72698">
        <w:t>Регулятором;</w:t>
      </w:r>
    </w:p>
    <w:p w14:paraId="6D089710" w14:textId="0131672C" w:rsidR="005D11BE" w:rsidRPr="00E72698" w:rsidRDefault="003E2C93" w:rsidP="008D7155">
      <w:pPr>
        <w:jc w:val="both"/>
      </w:pPr>
      <w:r w:rsidRPr="00E72698">
        <w:rPr>
          <w:lang w:val="ru-RU"/>
        </w:rPr>
        <w:t xml:space="preserve">6.1.2. </w:t>
      </w:r>
      <w:r w:rsidR="005D11BE" w:rsidRPr="00E72698">
        <w:t>безоплатно</w:t>
      </w:r>
      <w:r w:rsidR="0064214A" w:rsidRPr="00E72698">
        <w:t xml:space="preserve"> </w:t>
      </w:r>
      <w:r w:rsidR="005D11BE" w:rsidRPr="00E72698">
        <w:t>отримувати</w:t>
      </w:r>
      <w:r w:rsidR="0064214A" w:rsidRPr="00E72698">
        <w:t xml:space="preserve"> </w:t>
      </w:r>
      <w:r w:rsidR="005D11BE" w:rsidRPr="00E72698">
        <w:t>всю</w:t>
      </w:r>
      <w:r w:rsidR="0064214A" w:rsidRPr="00E72698">
        <w:t xml:space="preserve"> </w:t>
      </w:r>
      <w:r w:rsidR="005D11BE" w:rsidRPr="00E72698">
        <w:t>інформацію</w:t>
      </w:r>
      <w:r w:rsidR="0064214A" w:rsidRPr="00E72698">
        <w:t xml:space="preserve"> </w:t>
      </w:r>
      <w:r w:rsidR="005D11BE" w:rsidRPr="00E72698">
        <w:t>стосовно</w:t>
      </w:r>
      <w:r w:rsidR="0064214A" w:rsidRPr="00E72698">
        <w:t xml:space="preserve"> </w:t>
      </w:r>
      <w:r w:rsidR="005D11BE" w:rsidRPr="00E72698">
        <w:t>його</w:t>
      </w:r>
      <w:r w:rsidR="0064214A" w:rsidRPr="00E72698">
        <w:t xml:space="preserve"> </w:t>
      </w:r>
      <w:r w:rsidR="005D11BE" w:rsidRPr="00E72698">
        <w:t>прав</w:t>
      </w:r>
      <w:r w:rsidR="0064214A" w:rsidRPr="00E72698">
        <w:t xml:space="preserve"> </w:t>
      </w:r>
      <w:r w:rsidR="005D11BE" w:rsidRPr="00E72698">
        <w:t>та</w:t>
      </w:r>
      <w:r w:rsidR="0064214A" w:rsidRPr="00E72698">
        <w:t xml:space="preserve"> </w:t>
      </w:r>
      <w:r w:rsidR="005D11BE" w:rsidRPr="00E72698">
        <w:t>обов’язків,</w:t>
      </w:r>
      <w:r w:rsidR="0064214A" w:rsidRPr="00E72698">
        <w:t xml:space="preserve"> </w:t>
      </w:r>
      <w:r w:rsidR="005D11BE" w:rsidRPr="00E72698">
        <w:t>інформацію</w:t>
      </w:r>
      <w:r w:rsidR="0064214A" w:rsidRPr="00E72698">
        <w:t xml:space="preserve"> </w:t>
      </w:r>
      <w:r w:rsidR="005D11BE" w:rsidRPr="00E72698">
        <w:t>про</w:t>
      </w:r>
      <w:r w:rsidR="0064214A" w:rsidRPr="00E72698">
        <w:t xml:space="preserve"> </w:t>
      </w:r>
      <w:r w:rsidR="005D11BE" w:rsidRPr="00E72698">
        <w:t>ціну,</w:t>
      </w:r>
      <w:r w:rsidR="0064214A" w:rsidRPr="00E72698">
        <w:t xml:space="preserve"> </w:t>
      </w:r>
      <w:r w:rsidR="005D11BE" w:rsidRPr="00E72698">
        <w:t>порядок</w:t>
      </w:r>
      <w:r w:rsidR="0064214A" w:rsidRPr="00E72698">
        <w:t xml:space="preserve"> </w:t>
      </w:r>
      <w:r w:rsidR="005D11BE" w:rsidRPr="00E72698">
        <w:t>оплати</w:t>
      </w:r>
      <w:r w:rsidR="0064214A" w:rsidRPr="00E72698">
        <w:t xml:space="preserve"> </w:t>
      </w:r>
      <w:r w:rsidR="005D11BE" w:rsidRPr="00E72698">
        <w:t>спожитої</w:t>
      </w:r>
      <w:r w:rsidR="0064214A" w:rsidRPr="00E72698">
        <w:t xml:space="preserve"> </w:t>
      </w:r>
      <w:r w:rsidR="005D11BE" w:rsidRPr="00E72698">
        <w:t>електричної</w:t>
      </w:r>
      <w:r w:rsidR="0064214A" w:rsidRPr="00E72698">
        <w:t xml:space="preserve"> </w:t>
      </w:r>
      <w:r w:rsidR="005D11BE" w:rsidRPr="00E72698">
        <w:t>енергії,</w:t>
      </w:r>
      <w:r w:rsidR="0064214A" w:rsidRPr="00E72698">
        <w:t xml:space="preserve"> </w:t>
      </w:r>
      <w:r w:rsidR="005D11BE" w:rsidRPr="00E72698">
        <w:t>а</w:t>
      </w:r>
      <w:r w:rsidR="0064214A" w:rsidRPr="00E72698">
        <w:t xml:space="preserve"> </w:t>
      </w:r>
      <w:r w:rsidR="005D11BE" w:rsidRPr="00E72698">
        <w:t>також</w:t>
      </w:r>
      <w:r w:rsidR="0064214A" w:rsidRPr="00E72698">
        <w:t xml:space="preserve"> </w:t>
      </w:r>
      <w:r w:rsidR="005D11BE" w:rsidRPr="00E72698">
        <w:t>іншу</w:t>
      </w:r>
      <w:r w:rsidR="0064214A" w:rsidRPr="00E72698">
        <w:t xml:space="preserve"> </w:t>
      </w:r>
      <w:r w:rsidR="005D11BE" w:rsidRPr="00E72698">
        <w:t>інформацію,</w:t>
      </w:r>
      <w:r w:rsidR="0064214A" w:rsidRPr="00E72698">
        <w:t xml:space="preserve"> </w:t>
      </w:r>
      <w:r w:rsidR="005D11BE" w:rsidRPr="00E72698">
        <w:t>що</w:t>
      </w:r>
      <w:r w:rsidR="0064214A" w:rsidRPr="00E72698">
        <w:t xml:space="preserve"> </w:t>
      </w:r>
      <w:r w:rsidR="005D11BE" w:rsidRPr="00E72698">
        <w:t>має</w:t>
      </w:r>
      <w:r w:rsidR="0064214A" w:rsidRPr="00E72698">
        <w:t xml:space="preserve"> </w:t>
      </w:r>
      <w:r w:rsidR="005D11BE" w:rsidRPr="00E72698">
        <w:t>надаватись</w:t>
      </w:r>
      <w:r w:rsidR="0064214A" w:rsidRPr="00E72698">
        <w:t xml:space="preserve"> </w:t>
      </w:r>
      <w:r w:rsidR="005D11BE" w:rsidRPr="00E72698">
        <w:t>Постачальником</w:t>
      </w:r>
      <w:r w:rsidR="0064214A" w:rsidRPr="00E72698">
        <w:t xml:space="preserve"> </w:t>
      </w:r>
      <w:r w:rsidR="005D11BE" w:rsidRPr="00E72698">
        <w:t>відповідно</w:t>
      </w:r>
      <w:r w:rsidR="0064214A" w:rsidRPr="00E72698">
        <w:t xml:space="preserve"> </w:t>
      </w:r>
      <w:r w:rsidR="005D11BE" w:rsidRPr="00E72698">
        <w:t>до</w:t>
      </w:r>
      <w:r w:rsidR="0064214A" w:rsidRPr="00E72698">
        <w:t xml:space="preserve"> </w:t>
      </w:r>
      <w:r w:rsidR="005D11BE" w:rsidRPr="00E72698">
        <w:t>законодавства</w:t>
      </w:r>
      <w:r w:rsidR="0064214A" w:rsidRPr="00E72698">
        <w:t xml:space="preserve"> </w:t>
      </w:r>
      <w:r w:rsidR="000B67A6" w:rsidRPr="00E72698">
        <w:t xml:space="preserve">України </w:t>
      </w:r>
      <w:r w:rsidR="005D11BE" w:rsidRPr="00E72698">
        <w:t>та</w:t>
      </w:r>
      <w:r w:rsidRPr="00E72698">
        <w:rPr>
          <w:lang w:val="ru-RU"/>
        </w:rPr>
        <w:t xml:space="preserve"> за </w:t>
      </w:r>
      <w:proofErr w:type="spellStart"/>
      <w:r w:rsidRPr="00E72698">
        <w:rPr>
          <w:lang w:val="ru-RU"/>
        </w:rPr>
        <w:t>умовами</w:t>
      </w:r>
      <w:proofErr w:type="spellEnd"/>
      <w:r w:rsidR="0064214A" w:rsidRPr="00E72698">
        <w:t xml:space="preserve"> </w:t>
      </w:r>
      <w:r w:rsidR="005D11BE" w:rsidRPr="00E72698">
        <w:t>цього</w:t>
      </w:r>
      <w:r w:rsidR="0064214A" w:rsidRPr="00E72698">
        <w:t xml:space="preserve"> </w:t>
      </w:r>
      <w:r w:rsidR="005D11BE" w:rsidRPr="00E72698">
        <w:t>Договору;</w:t>
      </w:r>
    </w:p>
    <w:p w14:paraId="0478ECA7" w14:textId="10625B2E" w:rsidR="002D0663" w:rsidRPr="00E72698" w:rsidRDefault="003E2C93" w:rsidP="008D7155">
      <w:pPr>
        <w:jc w:val="both"/>
      </w:pPr>
      <w:r w:rsidRPr="00E72698">
        <w:rPr>
          <w:lang w:val="ru-RU"/>
        </w:rPr>
        <w:t xml:space="preserve">6.1.3. </w:t>
      </w:r>
      <w:r w:rsidR="005D11BE" w:rsidRPr="00E72698">
        <w:t>звертатися</w:t>
      </w:r>
      <w:r w:rsidR="0064214A" w:rsidRPr="00E72698">
        <w:t xml:space="preserve"> </w:t>
      </w:r>
      <w:r w:rsidR="005D11BE" w:rsidRPr="00E72698">
        <w:t>до</w:t>
      </w:r>
      <w:r w:rsidR="0064214A" w:rsidRPr="00E72698">
        <w:t xml:space="preserve"> </w:t>
      </w:r>
      <w:r w:rsidR="005D11BE" w:rsidRPr="00E72698">
        <w:t>Постачальника</w:t>
      </w:r>
      <w:r w:rsidR="0064214A" w:rsidRPr="00E72698">
        <w:t xml:space="preserve"> </w:t>
      </w:r>
      <w:r w:rsidR="005D11BE" w:rsidRPr="00E72698">
        <w:t>для</w:t>
      </w:r>
      <w:r w:rsidR="0064214A" w:rsidRPr="00E72698">
        <w:t xml:space="preserve"> </w:t>
      </w:r>
      <w:r w:rsidR="005D11BE" w:rsidRPr="00E72698">
        <w:t>вирішення</w:t>
      </w:r>
      <w:r w:rsidR="0064214A" w:rsidRPr="00E72698">
        <w:t xml:space="preserve"> </w:t>
      </w:r>
      <w:r w:rsidR="005D11BE" w:rsidRPr="00E72698">
        <w:t>будь-яких</w:t>
      </w:r>
      <w:r w:rsidR="0064214A" w:rsidRPr="00E72698">
        <w:t xml:space="preserve"> </w:t>
      </w:r>
      <w:r w:rsidR="005D11BE" w:rsidRPr="00E72698">
        <w:t>питань,</w:t>
      </w:r>
      <w:r w:rsidR="0064214A" w:rsidRPr="00E72698">
        <w:t xml:space="preserve"> </w:t>
      </w:r>
      <w:r w:rsidR="005D11BE" w:rsidRPr="00E72698">
        <w:t>пов'язаних</w:t>
      </w:r>
      <w:r w:rsidR="0064214A" w:rsidRPr="00E72698">
        <w:t xml:space="preserve"> </w:t>
      </w:r>
      <w:r w:rsidR="005D11BE" w:rsidRPr="00E72698">
        <w:t>з</w:t>
      </w:r>
      <w:r w:rsidR="0064214A" w:rsidRPr="00E72698">
        <w:t xml:space="preserve"> </w:t>
      </w:r>
      <w:r w:rsidR="005D11BE" w:rsidRPr="00E72698">
        <w:t>виконанням</w:t>
      </w:r>
      <w:r w:rsidR="0064214A" w:rsidRPr="00E72698">
        <w:t xml:space="preserve"> </w:t>
      </w:r>
      <w:r w:rsidR="005D11BE" w:rsidRPr="00E72698">
        <w:t>цього</w:t>
      </w:r>
      <w:r w:rsidR="0064214A" w:rsidRPr="00E72698">
        <w:t xml:space="preserve"> </w:t>
      </w:r>
      <w:r w:rsidR="005D11BE" w:rsidRPr="00E72698">
        <w:t>Договору;</w:t>
      </w:r>
    </w:p>
    <w:p w14:paraId="558D01FE" w14:textId="1C49DD20" w:rsidR="005D11BE" w:rsidRPr="00E72698" w:rsidRDefault="003E2C93" w:rsidP="008D7155">
      <w:pPr>
        <w:jc w:val="both"/>
      </w:pPr>
      <w:r w:rsidRPr="00E72698">
        <w:rPr>
          <w:lang w:val="ru-RU"/>
        </w:rPr>
        <w:t xml:space="preserve">6.1.4. </w:t>
      </w:r>
      <w:r w:rsidR="005D11BE" w:rsidRPr="00E72698">
        <w:t>вимагати</w:t>
      </w:r>
      <w:r w:rsidR="0064214A" w:rsidRPr="00E72698">
        <w:t xml:space="preserve"> </w:t>
      </w:r>
      <w:r w:rsidR="005D11BE" w:rsidRPr="00E72698">
        <w:t>від</w:t>
      </w:r>
      <w:r w:rsidR="0064214A" w:rsidRPr="00E72698">
        <w:t xml:space="preserve"> </w:t>
      </w:r>
      <w:r w:rsidR="005D11BE" w:rsidRPr="00E72698">
        <w:t>Постачальника</w:t>
      </w:r>
      <w:r w:rsidR="0064214A" w:rsidRPr="00E72698">
        <w:t xml:space="preserve"> </w:t>
      </w:r>
      <w:r w:rsidR="005D11BE" w:rsidRPr="00E72698">
        <w:t>пояснень</w:t>
      </w:r>
      <w:r w:rsidR="0064214A" w:rsidRPr="00E72698">
        <w:t xml:space="preserve"> </w:t>
      </w:r>
      <w:r w:rsidR="005D11BE" w:rsidRPr="00E72698">
        <w:t>щодо</w:t>
      </w:r>
      <w:r w:rsidR="0064214A" w:rsidRPr="00E72698">
        <w:t xml:space="preserve"> </w:t>
      </w:r>
      <w:r w:rsidR="005D11BE" w:rsidRPr="00E72698">
        <w:t>отриманих</w:t>
      </w:r>
      <w:r w:rsidR="0064214A" w:rsidRPr="00E72698">
        <w:t xml:space="preserve"> </w:t>
      </w:r>
      <w:r w:rsidR="005D11BE" w:rsidRPr="00E72698">
        <w:t>рахункі</w:t>
      </w:r>
      <w:proofErr w:type="gramStart"/>
      <w:r w:rsidR="005D11BE" w:rsidRPr="00E72698">
        <w:t>в</w:t>
      </w:r>
      <w:proofErr w:type="gramEnd"/>
      <w:r w:rsidR="0064214A" w:rsidRPr="00E72698">
        <w:t xml:space="preserve"> </w:t>
      </w:r>
      <w:r w:rsidR="00A259B5">
        <w:rPr>
          <w:lang w:val="ru-RU"/>
        </w:rPr>
        <w:t>та</w:t>
      </w:r>
      <w:r w:rsidR="0064214A" w:rsidRPr="00E72698">
        <w:t xml:space="preserve"> </w:t>
      </w:r>
      <w:r w:rsidR="005D11BE" w:rsidRPr="00E72698">
        <w:t>у</w:t>
      </w:r>
      <w:r w:rsidR="0064214A" w:rsidRPr="00E72698">
        <w:t xml:space="preserve"> </w:t>
      </w:r>
      <w:r w:rsidR="005D11BE" w:rsidRPr="00E72698">
        <w:t>випадку</w:t>
      </w:r>
      <w:r w:rsidR="0064214A" w:rsidRPr="00E72698">
        <w:t xml:space="preserve"> </w:t>
      </w:r>
      <w:r w:rsidR="005D11BE" w:rsidRPr="00E72698">
        <w:t>незгоди</w:t>
      </w:r>
      <w:r w:rsidR="0064214A" w:rsidRPr="00E72698">
        <w:t xml:space="preserve"> </w:t>
      </w:r>
      <w:r w:rsidR="005D11BE" w:rsidRPr="00E72698">
        <w:t>з</w:t>
      </w:r>
      <w:r w:rsidR="0064214A" w:rsidRPr="00E72698">
        <w:t xml:space="preserve"> </w:t>
      </w:r>
      <w:r w:rsidR="005D11BE" w:rsidRPr="00E72698">
        <w:t>порядком</w:t>
      </w:r>
      <w:r w:rsidR="0064214A" w:rsidRPr="00E72698">
        <w:t xml:space="preserve"> </w:t>
      </w:r>
      <w:r w:rsidR="005D11BE" w:rsidRPr="00E72698">
        <w:t>розрахунків</w:t>
      </w:r>
      <w:r w:rsidR="0064214A" w:rsidRPr="00E72698">
        <w:t xml:space="preserve"> </w:t>
      </w:r>
      <w:r w:rsidR="005D11BE" w:rsidRPr="00E72698">
        <w:t>або</w:t>
      </w:r>
      <w:r w:rsidR="0064214A" w:rsidRPr="00E72698">
        <w:t xml:space="preserve"> </w:t>
      </w:r>
      <w:r w:rsidR="005D11BE" w:rsidRPr="00E72698">
        <w:t>розрахованою</w:t>
      </w:r>
      <w:r w:rsidR="0064214A" w:rsidRPr="00E72698">
        <w:t xml:space="preserve"> </w:t>
      </w:r>
      <w:r w:rsidR="005D11BE" w:rsidRPr="00E72698">
        <w:t>сумою</w:t>
      </w:r>
      <w:r w:rsidR="00CF67B0" w:rsidRPr="00E72698">
        <w:t>,</w:t>
      </w:r>
      <w:r w:rsidR="0064214A" w:rsidRPr="00E72698">
        <w:t xml:space="preserve"> </w:t>
      </w:r>
      <w:r w:rsidR="005D11BE" w:rsidRPr="00E72698">
        <w:t>вимагати</w:t>
      </w:r>
      <w:r w:rsidR="0064214A" w:rsidRPr="00E72698">
        <w:t xml:space="preserve"> </w:t>
      </w:r>
      <w:r w:rsidR="005D11BE" w:rsidRPr="00E72698">
        <w:t>проведення</w:t>
      </w:r>
      <w:r w:rsidR="0064214A" w:rsidRPr="00E72698">
        <w:t xml:space="preserve"> </w:t>
      </w:r>
      <w:r w:rsidR="005D11BE" w:rsidRPr="00E72698">
        <w:t>звіряння</w:t>
      </w:r>
      <w:r w:rsidR="00A66CD9" w:rsidRPr="00E72698">
        <w:rPr>
          <w:lang w:val="ru-RU"/>
        </w:rPr>
        <w:t>/</w:t>
      </w:r>
      <w:proofErr w:type="spellStart"/>
      <w:r w:rsidR="00A66CD9" w:rsidRPr="00E72698">
        <w:rPr>
          <w:lang w:val="ru-RU"/>
        </w:rPr>
        <w:t>звірки</w:t>
      </w:r>
      <w:proofErr w:type="spellEnd"/>
      <w:r w:rsidR="00A66CD9" w:rsidRPr="00E72698">
        <w:rPr>
          <w:lang w:val="ru-RU"/>
        </w:rPr>
        <w:t xml:space="preserve"> </w:t>
      </w:r>
      <w:proofErr w:type="spellStart"/>
      <w:r w:rsidR="00A66CD9" w:rsidRPr="00E72698">
        <w:rPr>
          <w:lang w:val="ru-RU"/>
        </w:rPr>
        <w:t>розрахунків</w:t>
      </w:r>
      <w:proofErr w:type="spellEnd"/>
      <w:r w:rsidR="00A66CD9" w:rsidRPr="00E72698">
        <w:rPr>
          <w:lang w:val="ru-RU"/>
        </w:rPr>
        <w:t xml:space="preserve"> та</w:t>
      </w:r>
      <w:r w:rsidR="0064214A" w:rsidRPr="00E72698">
        <w:t xml:space="preserve"> </w:t>
      </w:r>
      <w:r w:rsidR="005D11BE" w:rsidRPr="00E72698">
        <w:t>даних</w:t>
      </w:r>
      <w:r w:rsidR="0064214A" w:rsidRPr="00E72698">
        <w:t xml:space="preserve"> </w:t>
      </w:r>
      <w:r w:rsidR="005D11BE" w:rsidRPr="00E72698">
        <w:t>та/або</w:t>
      </w:r>
      <w:r w:rsidR="0064214A" w:rsidRPr="00E72698">
        <w:t xml:space="preserve"> </w:t>
      </w:r>
      <w:r w:rsidR="005D11BE" w:rsidRPr="00E72698">
        <w:t>оскаржувати</w:t>
      </w:r>
      <w:r w:rsidR="0064214A" w:rsidRPr="00E72698">
        <w:t xml:space="preserve"> </w:t>
      </w:r>
      <w:r w:rsidR="005D11BE" w:rsidRPr="00E72698">
        <w:t>їх</w:t>
      </w:r>
      <w:r w:rsidR="0064214A" w:rsidRPr="00E72698">
        <w:t xml:space="preserve"> </w:t>
      </w:r>
      <w:r w:rsidR="005D11BE" w:rsidRPr="00E72698">
        <w:t>в</w:t>
      </w:r>
      <w:r w:rsidR="0064214A" w:rsidRPr="00E72698">
        <w:t xml:space="preserve"> </w:t>
      </w:r>
      <w:r w:rsidR="005D11BE" w:rsidRPr="00E72698">
        <w:t>установленому</w:t>
      </w:r>
      <w:r w:rsidR="0064214A" w:rsidRPr="00E72698">
        <w:t xml:space="preserve"> </w:t>
      </w:r>
      <w:r w:rsidR="00A66CD9" w:rsidRPr="00E72698">
        <w:t xml:space="preserve">законодавством України порядку </w:t>
      </w:r>
      <w:r w:rsidR="00A66CD9" w:rsidRPr="00E72698">
        <w:rPr>
          <w:lang w:val="ru-RU"/>
        </w:rPr>
        <w:t xml:space="preserve">та за </w:t>
      </w:r>
      <w:proofErr w:type="spellStart"/>
      <w:r w:rsidR="00A66CD9" w:rsidRPr="00E72698">
        <w:rPr>
          <w:lang w:val="ru-RU"/>
        </w:rPr>
        <w:t>умовами</w:t>
      </w:r>
      <w:proofErr w:type="spellEnd"/>
      <w:r w:rsidR="00A66CD9" w:rsidRPr="00E72698">
        <w:rPr>
          <w:lang w:val="ru-RU"/>
        </w:rPr>
        <w:t xml:space="preserve">  </w:t>
      </w:r>
      <w:proofErr w:type="spellStart"/>
      <w:r w:rsidR="00A66CD9" w:rsidRPr="00E72698">
        <w:rPr>
          <w:lang w:val="ru-RU"/>
        </w:rPr>
        <w:t>цього</w:t>
      </w:r>
      <w:proofErr w:type="spellEnd"/>
      <w:r w:rsidR="00A66CD9" w:rsidRPr="00E72698">
        <w:rPr>
          <w:lang w:val="ru-RU"/>
        </w:rPr>
        <w:t xml:space="preserve"> </w:t>
      </w:r>
      <w:proofErr w:type="spellStart"/>
      <w:r w:rsidR="005D11BE" w:rsidRPr="00E72698">
        <w:t>Договор</w:t>
      </w:r>
      <w:proofErr w:type="spellEnd"/>
      <w:r w:rsidR="00A66CD9" w:rsidRPr="00E72698">
        <w:rPr>
          <w:lang w:val="ru-RU"/>
        </w:rPr>
        <w:t>у</w:t>
      </w:r>
      <w:r w:rsidR="005D11BE" w:rsidRPr="00E72698">
        <w:t>;</w:t>
      </w:r>
    </w:p>
    <w:p w14:paraId="1D9247B7" w14:textId="121D9623" w:rsidR="005D11BE" w:rsidRPr="00960992" w:rsidRDefault="003E2C93" w:rsidP="008D7155">
      <w:pPr>
        <w:jc w:val="both"/>
        <w:rPr>
          <w:color w:val="000000" w:themeColor="text1"/>
        </w:rPr>
      </w:pPr>
      <w:r w:rsidRPr="00AA405B">
        <w:t xml:space="preserve">6.1.5. </w:t>
      </w:r>
      <w:r w:rsidR="005D11BE" w:rsidRPr="00E72698">
        <w:t>проводити</w:t>
      </w:r>
      <w:r w:rsidR="0064214A" w:rsidRPr="00E72698">
        <w:t xml:space="preserve"> </w:t>
      </w:r>
      <w:r w:rsidR="00AA405B" w:rsidRPr="00AA405B">
        <w:t>звірку</w:t>
      </w:r>
      <w:r w:rsidR="0064214A" w:rsidRPr="00E72698">
        <w:t xml:space="preserve"> </w:t>
      </w:r>
      <w:r w:rsidR="005D11BE" w:rsidRPr="00E72698">
        <w:t>фактичних</w:t>
      </w:r>
      <w:r w:rsidR="0064214A" w:rsidRPr="00E72698">
        <w:t xml:space="preserve"> </w:t>
      </w:r>
      <w:r w:rsidR="005D11BE" w:rsidRPr="00960992">
        <w:rPr>
          <w:color w:val="000000" w:themeColor="text1"/>
        </w:rPr>
        <w:t>розрахунків</w:t>
      </w:r>
      <w:r w:rsidR="0064214A" w:rsidRPr="00960992">
        <w:rPr>
          <w:color w:val="000000" w:themeColor="text1"/>
        </w:rPr>
        <w:t xml:space="preserve"> </w:t>
      </w:r>
      <w:r w:rsidR="005D11BE" w:rsidRPr="00960992">
        <w:rPr>
          <w:color w:val="000000" w:themeColor="text1"/>
        </w:rPr>
        <w:t>в</w:t>
      </w:r>
      <w:r w:rsidR="0064214A" w:rsidRPr="00960992">
        <w:rPr>
          <w:color w:val="000000" w:themeColor="text1"/>
        </w:rPr>
        <w:t xml:space="preserve"> </w:t>
      </w:r>
      <w:r w:rsidR="005D11BE" w:rsidRPr="00960992">
        <w:rPr>
          <w:color w:val="000000" w:themeColor="text1"/>
        </w:rPr>
        <w:t>установленому</w:t>
      </w:r>
      <w:r w:rsidR="0064214A" w:rsidRPr="00960992">
        <w:rPr>
          <w:color w:val="000000" w:themeColor="text1"/>
        </w:rPr>
        <w:t xml:space="preserve"> </w:t>
      </w:r>
      <w:r w:rsidR="009F59DA" w:rsidRPr="00960992">
        <w:rPr>
          <w:color w:val="000000" w:themeColor="text1"/>
        </w:rPr>
        <w:t>законодавство</w:t>
      </w:r>
      <w:r w:rsidRPr="00960992">
        <w:rPr>
          <w:color w:val="000000" w:themeColor="text1"/>
        </w:rPr>
        <w:t>м України</w:t>
      </w:r>
      <w:r w:rsidR="0064214A" w:rsidRPr="00960992">
        <w:rPr>
          <w:color w:val="000000" w:themeColor="text1"/>
        </w:rPr>
        <w:t xml:space="preserve"> </w:t>
      </w:r>
      <w:r w:rsidR="005D11BE" w:rsidRPr="00960992">
        <w:rPr>
          <w:color w:val="000000" w:themeColor="text1"/>
        </w:rPr>
        <w:t>порядку</w:t>
      </w:r>
      <w:r w:rsidR="0064214A" w:rsidRPr="00960992">
        <w:rPr>
          <w:color w:val="000000" w:themeColor="text1"/>
        </w:rPr>
        <w:t xml:space="preserve"> </w:t>
      </w:r>
      <w:r w:rsidR="005D11BE" w:rsidRPr="00960992">
        <w:rPr>
          <w:color w:val="000000" w:themeColor="text1"/>
        </w:rPr>
        <w:t>з</w:t>
      </w:r>
      <w:r w:rsidR="0064214A" w:rsidRPr="00960992">
        <w:rPr>
          <w:color w:val="000000" w:themeColor="text1"/>
        </w:rPr>
        <w:t xml:space="preserve"> </w:t>
      </w:r>
      <w:r w:rsidR="005D11BE" w:rsidRPr="00960992">
        <w:rPr>
          <w:color w:val="000000" w:themeColor="text1"/>
        </w:rPr>
        <w:t>підписанням</w:t>
      </w:r>
      <w:r w:rsidR="0064214A" w:rsidRPr="00960992">
        <w:rPr>
          <w:color w:val="000000" w:themeColor="text1"/>
        </w:rPr>
        <w:t xml:space="preserve"> </w:t>
      </w:r>
      <w:r w:rsidR="005D11BE" w:rsidRPr="00960992">
        <w:rPr>
          <w:color w:val="000000" w:themeColor="text1"/>
        </w:rPr>
        <w:t>відповідного</w:t>
      </w:r>
      <w:r w:rsidR="0064214A" w:rsidRPr="00960992">
        <w:rPr>
          <w:color w:val="000000" w:themeColor="text1"/>
        </w:rPr>
        <w:t xml:space="preserve"> </w:t>
      </w:r>
      <w:r w:rsidR="005D11BE" w:rsidRPr="00960992">
        <w:rPr>
          <w:color w:val="000000" w:themeColor="text1"/>
        </w:rPr>
        <w:t>акт</w:t>
      </w:r>
      <w:r w:rsidR="000B279B" w:rsidRPr="00960992">
        <w:rPr>
          <w:color w:val="000000" w:themeColor="text1"/>
        </w:rPr>
        <w:t>у</w:t>
      </w:r>
      <w:r w:rsidR="00451ECD" w:rsidRPr="00960992">
        <w:rPr>
          <w:color w:val="000000" w:themeColor="text1"/>
        </w:rPr>
        <w:t xml:space="preserve"> </w:t>
      </w:r>
      <w:r w:rsidR="00474A01">
        <w:rPr>
          <w:color w:val="000000" w:themeColor="text1"/>
        </w:rPr>
        <w:t>звірки розрахунків</w:t>
      </w:r>
      <w:r w:rsidR="005D11BE" w:rsidRPr="00960992">
        <w:rPr>
          <w:color w:val="000000" w:themeColor="text1"/>
        </w:rPr>
        <w:t>;</w:t>
      </w:r>
    </w:p>
    <w:p w14:paraId="22CDBA2A" w14:textId="1A1E096E" w:rsidR="00A259B5" w:rsidRPr="00A259B5" w:rsidRDefault="00A66CD9" w:rsidP="008D7155">
      <w:pPr>
        <w:jc w:val="both"/>
        <w:rPr>
          <w:lang w:val="ru-RU"/>
        </w:rPr>
      </w:pPr>
      <w:r w:rsidRPr="00E72698">
        <w:rPr>
          <w:lang w:val="ru-RU"/>
        </w:rPr>
        <w:t xml:space="preserve">6.1.6. </w:t>
      </w:r>
      <w:r w:rsidR="00A259B5">
        <w:rPr>
          <w:lang w:val="ru-RU"/>
        </w:rPr>
        <w:t xml:space="preserve"> </w:t>
      </w:r>
      <w:r w:rsidR="005D11BE" w:rsidRPr="00E72698">
        <w:t>вільно</w:t>
      </w:r>
      <w:r w:rsidR="0064214A" w:rsidRPr="00E72698">
        <w:t xml:space="preserve"> </w:t>
      </w:r>
      <w:r w:rsidR="005D11BE" w:rsidRPr="00E72698">
        <w:t>обирати</w:t>
      </w:r>
      <w:r w:rsidR="0064214A" w:rsidRPr="00E72698">
        <w:t xml:space="preserve"> </w:t>
      </w:r>
      <w:r w:rsidR="005D11BE" w:rsidRPr="00E72698">
        <w:t>іншого</w:t>
      </w:r>
      <w:r w:rsidR="0064214A" w:rsidRPr="00E72698">
        <w:t xml:space="preserve"> </w:t>
      </w:r>
      <w:proofErr w:type="spellStart"/>
      <w:r w:rsidRPr="00E72698">
        <w:rPr>
          <w:lang w:val="ru-RU"/>
        </w:rPr>
        <w:t>електро</w:t>
      </w:r>
      <w:proofErr w:type="spellEnd"/>
      <w:r w:rsidR="005D11BE" w:rsidRPr="00E72698">
        <w:t>постачальника</w:t>
      </w:r>
      <w:r w:rsidR="00A259B5">
        <w:rPr>
          <w:lang w:val="ru-RU"/>
        </w:rPr>
        <w:t>;</w:t>
      </w:r>
    </w:p>
    <w:p w14:paraId="4E76FF42" w14:textId="2DD7CE82" w:rsidR="00A259B5" w:rsidRPr="006A1AC8" w:rsidRDefault="00A259B5" w:rsidP="008D7155">
      <w:pPr>
        <w:jc w:val="both"/>
        <w:rPr>
          <w:lang w:val="ru-RU"/>
        </w:rPr>
      </w:pPr>
      <w:r>
        <w:t>6.1.</w:t>
      </w:r>
      <w:r>
        <w:rPr>
          <w:lang w:val="ru-RU"/>
        </w:rPr>
        <w:t>7</w:t>
      </w:r>
      <w:r w:rsidRPr="00E72698">
        <w:t xml:space="preserve">. </w:t>
      </w:r>
      <w:r w:rsidRPr="006A1AC8">
        <w:t xml:space="preserve">змінити  </w:t>
      </w:r>
      <w:r w:rsidR="006A1AC8" w:rsidRPr="006A1AC8">
        <w:t xml:space="preserve">Постачальника </w:t>
      </w:r>
      <w:r w:rsidR="006A1AC8" w:rsidRPr="006A1AC8">
        <w:rPr>
          <w:lang w:val="ru-RU"/>
        </w:rPr>
        <w:t xml:space="preserve">на </w:t>
      </w:r>
      <w:proofErr w:type="spellStart"/>
      <w:r w:rsidR="006A1AC8" w:rsidRPr="006A1AC8">
        <w:rPr>
          <w:lang w:val="ru-RU"/>
        </w:rPr>
        <w:t>іншого</w:t>
      </w:r>
      <w:proofErr w:type="spellEnd"/>
      <w:r w:rsidR="006A1AC8" w:rsidRPr="006A1AC8">
        <w:rPr>
          <w:lang w:val="ru-RU"/>
        </w:rPr>
        <w:t xml:space="preserve"> </w:t>
      </w:r>
      <w:proofErr w:type="spellStart"/>
      <w:r w:rsidR="006A1AC8" w:rsidRPr="006A1AC8">
        <w:rPr>
          <w:lang w:val="ru-RU"/>
        </w:rPr>
        <w:t>електропостачальника</w:t>
      </w:r>
      <w:proofErr w:type="spellEnd"/>
      <w:r w:rsidR="006A1AC8" w:rsidRPr="006A1AC8">
        <w:rPr>
          <w:lang w:val="ru-RU"/>
        </w:rPr>
        <w:t xml:space="preserve"> </w:t>
      </w:r>
      <w:r w:rsidR="006A1AC8" w:rsidRPr="006A1AC8">
        <w:t>в установленому</w:t>
      </w:r>
      <w:r w:rsidR="006A1AC8" w:rsidRPr="006A1AC8">
        <w:rPr>
          <w:lang w:val="ru-RU"/>
        </w:rPr>
        <w:t xml:space="preserve"> </w:t>
      </w:r>
      <w:proofErr w:type="spellStart"/>
      <w:r w:rsidR="006A1AC8" w:rsidRPr="006A1AC8">
        <w:rPr>
          <w:lang w:val="ru-RU"/>
        </w:rPr>
        <w:t>законодавством</w:t>
      </w:r>
      <w:proofErr w:type="spellEnd"/>
      <w:r w:rsidR="006A1AC8" w:rsidRPr="006A1AC8">
        <w:rPr>
          <w:lang w:val="ru-RU"/>
        </w:rPr>
        <w:t xml:space="preserve"> </w:t>
      </w:r>
      <w:proofErr w:type="spellStart"/>
      <w:r w:rsidR="006A1AC8" w:rsidRPr="006A1AC8">
        <w:rPr>
          <w:lang w:val="ru-RU"/>
        </w:rPr>
        <w:t>України</w:t>
      </w:r>
      <w:proofErr w:type="spellEnd"/>
      <w:r w:rsidR="006A1AC8" w:rsidRPr="006A1AC8">
        <w:rPr>
          <w:lang w:val="ru-RU"/>
        </w:rPr>
        <w:t xml:space="preserve"> порядку</w:t>
      </w:r>
      <w:r w:rsidR="006A1AC8" w:rsidRPr="006A1AC8">
        <w:t xml:space="preserve"> </w:t>
      </w:r>
      <w:r w:rsidR="006A1AC8" w:rsidRPr="006A1AC8">
        <w:rPr>
          <w:lang w:val="ru-RU"/>
        </w:rPr>
        <w:t xml:space="preserve">та </w:t>
      </w:r>
      <w:r w:rsidR="006A1AC8" w:rsidRPr="006A1AC8">
        <w:t>за умов</w:t>
      </w:r>
      <w:proofErr w:type="spellStart"/>
      <w:r w:rsidR="006A1AC8" w:rsidRPr="006A1AC8">
        <w:rPr>
          <w:lang w:val="ru-RU"/>
        </w:rPr>
        <w:t>ами</w:t>
      </w:r>
      <w:proofErr w:type="spellEnd"/>
      <w:r w:rsidR="006A1AC8" w:rsidRPr="006A1AC8">
        <w:rPr>
          <w:lang w:val="ru-RU"/>
        </w:rPr>
        <w:t xml:space="preserve"> </w:t>
      </w:r>
      <w:proofErr w:type="spellStart"/>
      <w:r w:rsidR="006A1AC8" w:rsidRPr="006A1AC8">
        <w:rPr>
          <w:lang w:val="ru-RU"/>
        </w:rPr>
        <w:t>цього</w:t>
      </w:r>
      <w:proofErr w:type="spellEnd"/>
      <w:r w:rsidR="006A1AC8" w:rsidRPr="006A1AC8">
        <w:rPr>
          <w:lang w:val="ru-RU"/>
        </w:rPr>
        <w:t xml:space="preserve"> Договору</w:t>
      </w:r>
      <w:r w:rsidRPr="006A1AC8">
        <w:rPr>
          <w:lang w:val="ru-RU"/>
        </w:rPr>
        <w:t>;</w:t>
      </w:r>
      <w:r w:rsidR="006A1AC8" w:rsidRPr="006A1AC8">
        <w:t xml:space="preserve"> </w:t>
      </w:r>
    </w:p>
    <w:p w14:paraId="1E051AC5" w14:textId="357D3E19" w:rsidR="005D11BE" w:rsidRPr="00E72698" w:rsidRDefault="00A259B5" w:rsidP="008D7155">
      <w:pPr>
        <w:jc w:val="both"/>
      </w:pPr>
      <w:r>
        <w:rPr>
          <w:lang w:val="ru-RU"/>
        </w:rPr>
        <w:t>6.1.8</w:t>
      </w:r>
      <w:r w:rsidR="00A66CD9" w:rsidRPr="00E72698">
        <w:rPr>
          <w:lang w:val="ru-RU"/>
        </w:rPr>
        <w:t xml:space="preserve">. </w:t>
      </w:r>
      <w:r w:rsidR="005D11BE" w:rsidRPr="00E72698">
        <w:t>оскаржувати</w:t>
      </w:r>
      <w:r w:rsidR="0064214A" w:rsidRPr="00E72698">
        <w:t xml:space="preserve"> </w:t>
      </w:r>
      <w:r w:rsidR="005D11BE" w:rsidRPr="00E72698">
        <w:t>будь-які</w:t>
      </w:r>
      <w:r w:rsidR="0064214A" w:rsidRPr="00E72698">
        <w:t xml:space="preserve"> </w:t>
      </w:r>
      <w:r w:rsidR="005D11BE" w:rsidRPr="00E72698">
        <w:t>несанкціоновані,</w:t>
      </w:r>
      <w:r w:rsidR="0064214A" w:rsidRPr="00E72698">
        <w:t xml:space="preserve"> </w:t>
      </w:r>
      <w:r w:rsidR="005D11BE" w:rsidRPr="00E72698">
        <w:t>неправомірні</w:t>
      </w:r>
      <w:r w:rsidR="0064214A" w:rsidRPr="00E72698">
        <w:t xml:space="preserve"> </w:t>
      </w:r>
      <w:proofErr w:type="gramStart"/>
      <w:r w:rsidR="005D11BE" w:rsidRPr="00E72698">
        <w:t>чи</w:t>
      </w:r>
      <w:r w:rsidR="0064214A" w:rsidRPr="00E72698">
        <w:t xml:space="preserve"> </w:t>
      </w:r>
      <w:r w:rsidR="005D11BE" w:rsidRPr="00E72698">
        <w:t>інш</w:t>
      </w:r>
      <w:proofErr w:type="gramEnd"/>
      <w:r w:rsidR="005D11BE" w:rsidRPr="00E72698">
        <w:t>і</w:t>
      </w:r>
      <w:r w:rsidR="0064214A" w:rsidRPr="00E72698">
        <w:t xml:space="preserve"> </w:t>
      </w:r>
      <w:r w:rsidR="005D11BE" w:rsidRPr="00E72698">
        <w:t>дії</w:t>
      </w:r>
      <w:r w:rsidR="0064214A" w:rsidRPr="00E72698">
        <w:t xml:space="preserve"> </w:t>
      </w:r>
      <w:r w:rsidR="005D11BE" w:rsidRPr="00E72698">
        <w:t>Постачальника,</w:t>
      </w:r>
      <w:r w:rsidR="0064214A" w:rsidRPr="00E72698">
        <w:t xml:space="preserve"> </w:t>
      </w:r>
      <w:r w:rsidR="005D11BE" w:rsidRPr="00E72698">
        <w:t>що</w:t>
      </w:r>
      <w:r w:rsidR="0064214A" w:rsidRPr="00E72698">
        <w:t xml:space="preserve"> </w:t>
      </w:r>
      <w:r w:rsidR="005D11BE" w:rsidRPr="00E72698">
        <w:t>порушують</w:t>
      </w:r>
      <w:r w:rsidR="0064214A" w:rsidRPr="00E72698">
        <w:t xml:space="preserve"> </w:t>
      </w:r>
      <w:r w:rsidR="005D11BE" w:rsidRPr="00E72698">
        <w:t>права</w:t>
      </w:r>
      <w:r w:rsidR="0064214A" w:rsidRPr="00E72698">
        <w:t xml:space="preserve"> </w:t>
      </w:r>
      <w:r w:rsidR="005D11BE" w:rsidRPr="00E72698">
        <w:t>Споживача,</w:t>
      </w:r>
      <w:r w:rsidR="0064214A" w:rsidRPr="00E72698">
        <w:t xml:space="preserve"> </w:t>
      </w:r>
      <w:r w:rsidR="005D11BE" w:rsidRPr="00E72698">
        <w:t>та</w:t>
      </w:r>
      <w:r w:rsidR="0064214A" w:rsidRPr="00E72698">
        <w:t xml:space="preserve"> </w:t>
      </w:r>
      <w:r w:rsidR="005D11BE" w:rsidRPr="00E72698">
        <w:t>брати</w:t>
      </w:r>
      <w:r w:rsidR="0064214A" w:rsidRPr="00E72698">
        <w:t xml:space="preserve"> </w:t>
      </w:r>
      <w:r w:rsidR="005D11BE" w:rsidRPr="00E72698">
        <w:t>участь</w:t>
      </w:r>
      <w:r w:rsidR="0064214A" w:rsidRPr="00E72698">
        <w:t xml:space="preserve"> </w:t>
      </w:r>
      <w:r w:rsidR="005D11BE" w:rsidRPr="00E72698">
        <w:t>у</w:t>
      </w:r>
      <w:r w:rsidR="0064214A" w:rsidRPr="00E72698">
        <w:t xml:space="preserve"> </w:t>
      </w:r>
      <w:r w:rsidR="005D11BE" w:rsidRPr="00E72698">
        <w:t>розгляді</w:t>
      </w:r>
      <w:r w:rsidR="0064214A" w:rsidRPr="00E72698">
        <w:t xml:space="preserve"> </w:t>
      </w:r>
      <w:r w:rsidR="005D11BE" w:rsidRPr="00E72698">
        <w:t>цих</w:t>
      </w:r>
      <w:r w:rsidR="0064214A" w:rsidRPr="00E72698">
        <w:t xml:space="preserve"> </w:t>
      </w:r>
      <w:r w:rsidR="005D11BE" w:rsidRPr="00E72698">
        <w:t>скарг</w:t>
      </w:r>
      <w:r w:rsidR="0064214A" w:rsidRPr="00E72698">
        <w:t xml:space="preserve"> </w:t>
      </w:r>
      <w:r w:rsidR="005D11BE" w:rsidRPr="00E72698">
        <w:t>на</w:t>
      </w:r>
      <w:r w:rsidR="0064214A" w:rsidRPr="00E72698">
        <w:t xml:space="preserve"> </w:t>
      </w:r>
      <w:r w:rsidR="005D11BE" w:rsidRPr="00E72698">
        <w:t>умовах,</w:t>
      </w:r>
      <w:r w:rsidR="0064214A" w:rsidRPr="00E72698">
        <w:t xml:space="preserve"> </w:t>
      </w:r>
      <w:r w:rsidR="005D11BE" w:rsidRPr="00E72698">
        <w:t>визначених</w:t>
      </w:r>
      <w:r w:rsidR="0064214A" w:rsidRPr="00E72698">
        <w:t xml:space="preserve"> </w:t>
      </w:r>
      <w:r w:rsidR="005D11BE" w:rsidRPr="00E72698">
        <w:t>законодавством</w:t>
      </w:r>
      <w:r w:rsidR="0064214A" w:rsidRPr="00E72698">
        <w:t xml:space="preserve"> </w:t>
      </w:r>
      <w:r w:rsidR="007435E1" w:rsidRPr="00E72698">
        <w:t xml:space="preserve">України </w:t>
      </w:r>
      <w:r w:rsidR="005D11BE" w:rsidRPr="00E72698">
        <w:t>та</w:t>
      </w:r>
      <w:r w:rsidR="0064214A" w:rsidRPr="00E72698">
        <w:t xml:space="preserve"> </w:t>
      </w:r>
      <w:proofErr w:type="spellStart"/>
      <w:r>
        <w:rPr>
          <w:lang w:val="ru-RU"/>
        </w:rPr>
        <w:t>цим</w:t>
      </w:r>
      <w:proofErr w:type="spellEnd"/>
      <w:r>
        <w:rPr>
          <w:lang w:val="ru-RU"/>
        </w:rPr>
        <w:t xml:space="preserve"> </w:t>
      </w:r>
      <w:proofErr w:type="spellStart"/>
      <w:r w:rsidR="00A66CD9" w:rsidRPr="00E72698">
        <w:t>Договор</w:t>
      </w:r>
      <w:proofErr w:type="spellEnd"/>
      <w:r>
        <w:rPr>
          <w:lang w:val="ru-RU"/>
        </w:rPr>
        <w:t>ом</w:t>
      </w:r>
      <w:r w:rsidR="005D11BE" w:rsidRPr="00E72698">
        <w:t>;</w:t>
      </w:r>
    </w:p>
    <w:p w14:paraId="4D71E8D0" w14:textId="38B5CDB6" w:rsidR="00A66CD9" w:rsidRPr="00A259B5" w:rsidRDefault="00A66CD9" w:rsidP="008D7155">
      <w:pPr>
        <w:jc w:val="both"/>
      </w:pPr>
      <w:r w:rsidRPr="00E72698">
        <w:t>6.1.</w:t>
      </w:r>
      <w:r w:rsidR="00A259B5" w:rsidRPr="00A259B5">
        <w:t>9</w:t>
      </w:r>
      <w:r w:rsidRPr="00E72698">
        <w:t xml:space="preserve">. </w:t>
      </w:r>
      <w:r w:rsidR="005D11BE" w:rsidRPr="00E72698">
        <w:t>отримувати</w:t>
      </w:r>
      <w:r w:rsidR="0064214A" w:rsidRPr="00E72698">
        <w:t xml:space="preserve"> </w:t>
      </w:r>
      <w:r w:rsidR="005D11BE" w:rsidRPr="00E72698">
        <w:t>відшкодування</w:t>
      </w:r>
      <w:r w:rsidR="0064214A" w:rsidRPr="00E72698">
        <w:t xml:space="preserve"> </w:t>
      </w:r>
      <w:r w:rsidR="005D11BE" w:rsidRPr="00E72698">
        <w:t>збитків</w:t>
      </w:r>
      <w:r w:rsidRPr="00E72698">
        <w:t xml:space="preserve"> від Постачальника</w:t>
      </w:r>
      <w:r w:rsidR="006B35B4" w:rsidRPr="00E72698">
        <w:t xml:space="preserve">, </w:t>
      </w:r>
      <w:r w:rsidRPr="00E72698">
        <w:t xml:space="preserve">які понесені Споживачем </w:t>
      </w:r>
      <w:r w:rsidR="005D11BE" w:rsidRPr="00E72698">
        <w:t>у</w:t>
      </w:r>
      <w:r w:rsidR="0064214A" w:rsidRPr="00E72698">
        <w:t xml:space="preserve"> </w:t>
      </w:r>
      <w:r w:rsidR="005D11BE" w:rsidRPr="00E72698">
        <w:t>зв'язку</w:t>
      </w:r>
      <w:r w:rsidR="0064214A" w:rsidRPr="00E72698">
        <w:t xml:space="preserve"> </w:t>
      </w:r>
      <w:r w:rsidR="005D11BE" w:rsidRPr="00E72698">
        <w:t>з</w:t>
      </w:r>
      <w:r w:rsidR="0064214A" w:rsidRPr="00E72698">
        <w:t xml:space="preserve"> </w:t>
      </w:r>
      <w:r w:rsidR="005D11BE" w:rsidRPr="00E72698">
        <w:t>невиконанням</w:t>
      </w:r>
      <w:r w:rsidR="0064214A" w:rsidRPr="00E72698">
        <w:t xml:space="preserve"> </w:t>
      </w:r>
      <w:r w:rsidR="005D11BE" w:rsidRPr="00E72698">
        <w:t>або</w:t>
      </w:r>
      <w:r w:rsidR="0064214A" w:rsidRPr="00E72698">
        <w:t xml:space="preserve"> </w:t>
      </w:r>
      <w:r w:rsidR="005D11BE" w:rsidRPr="00E72698">
        <w:t>неналежним</w:t>
      </w:r>
      <w:r w:rsidR="0064214A" w:rsidRPr="00E72698">
        <w:t xml:space="preserve"> </w:t>
      </w:r>
      <w:r w:rsidR="005D11BE" w:rsidRPr="00E72698">
        <w:t>виконанням</w:t>
      </w:r>
      <w:r w:rsidR="0064214A" w:rsidRPr="00E72698">
        <w:t xml:space="preserve"> </w:t>
      </w:r>
      <w:r w:rsidR="005D11BE" w:rsidRPr="00E72698">
        <w:t>Постачальником</w:t>
      </w:r>
      <w:r w:rsidR="0064214A" w:rsidRPr="00E72698">
        <w:t xml:space="preserve"> </w:t>
      </w:r>
      <w:r w:rsidR="005D11BE" w:rsidRPr="00E72698">
        <w:t>своїх</w:t>
      </w:r>
      <w:r w:rsidR="0064214A" w:rsidRPr="00E72698">
        <w:t xml:space="preserve"> </w:t>
      </w:r>
      <w:r w:rsidR="005D11BE" w:rsidRPr="00E72698">
        <w:t>зобов'язань</w:t>
      </w:r>
      <w:r w:rsidRPr="00E72698">
        <w:t xml:space="preserve"> та підтверджені Споживачем відповідними документами</w:t>
      </w:r>
      <w:r w:rsidR="00A259B5" w:rsidRPr="00A259B5">
        <w:t>,</w:t>
      </w:r>
      <w:r w:rsidRPr="00E72698">
        <w:t xml:space="preserve"> відповідно до </w:t>
      </w:r>
      <w:r w:rsidR="0064214A" w:rsidRPr="00E72698">
        <w:t xml:space="preserve"> </w:t>
      </w:r>
      <w:r w:rsidR="005D11BE" w:rsidRPr="00E72698">
        <w:t>законодавства</w:t>
      </w:r>
      <w:r w:rsidR="007435E1" w:rsidRPr="00E72698">
        <w:t xml:space="preserve"> України</w:t>
      </w:r>
      <w:r w:rsidRPr="00E72698">
        <w:t xml:space="preserve"> та за умовами цього Договору</w:t>
      </w:r>
      <w:r w:rsidR="005D11BE" w:rsidRPr="00E72698">
        <w:t>;</w:t>
      </w:r>
    </w:p>
    <w:p w14:paraId="7E83C352" w14:textId="6EABCA5D" w:rsidR="005D11BE" w:rsidRPr="00E72698" w:rsidRDefault="00A259B5" w:rsidP="008D7155">
      <w:pPr>
        <w:jc w:val="both"/>
      </w:pPr>
      <w:r>
        <w:rPr>
          <w:lang w:val="ru-RU"/>
        </w:rPr>
        <w:t>6.1.10</w:t>
      </w:r>
      <w:r w:rsidR="00A66CD9" w:rsidRPr="00E72698">
        <w:rPr>
          <w:lang w:val="ru-RU"/>
        </w:rPr>
        <w:t xml:space="preserve">. </w:t>
      </w:r>
      <w:r w:rsidR="0064214A" w:rsidRPr="00E72698">
        <w:t xml:space="preserve"> </w:t>
      </w:r>
      <w:r w:rsidR="005D11BE" w:rsidRPr="00E72698">
        <w:t>достроково</w:t>
      </w:r>
      <w:r w:rsidR="0064214A" w:rsidRPr="00E72698">
        <w:t xml:space="preserve"> </w:t>
      </w:r>
      <w:r w:rsidR="005D11BE" w:rsidRPr="00E72698">
        <w:t>призупинити</w:t>
      </w:r>
      <w:r w:rsidR="0064214A" w:rsidRPr="00E72698">
        <w:t xml:space="preserve"> </w:t>
      </w:r>
      <w:r w:rsidR="005D11BE" w:rsidRPr="00E72698">
        <w:t>чи</w:t>
      </w:r>
      <w:r w:rsidR="0064214A" w:rsidRPr="00E72698">
        <w:t xml:space="preserve"> </w:t>
      </w:r>
      <w:r w:rsidR="005D11BE" w:rsidRPr="00E72698">
        <w:t>розірвати</w:t>
      </w:r>
      <w:r w:rsidR="0064214A" w:rsidRPr="00E72698">
        <w:t xml:space="preserve"> </w:t>
      </w:r>
      <w:r w:rsidR="005D11BE" w:rsidRPr="00E72698">
        <w:t>цей</w:t>
      </w:r>
      <w:r w:rsidR="0064214A" w:rsidRPr="00E72698">
        <w:t xml:space="preserve"> </w:t>
      </w:r>
      <w:r w:rsidR="005D11BE" w:rsidRPr="00E72698">
        <w:t>Догові</w:t>
      </w:r>
      <w:proofErr w:type="gramStart"/>
      <w:r w:rsidR="005D11BE" w:rsidRPr="00E72698">
        <w:t>р</w:t>
      </w:r>
      <w:proofErr w:type="gramEnd"/>
      <w:r w:rsidR="0064214A" w:rsidRPr="00E72698">
        <w:t xml:space="preserve"> </w:t>
      </w:r>
      <w:r w:rsidR="005D11BE" w:rsidRPr="00E72698">
        <w:t>у</w:t>
      </w:r>
      <w:r w:rsidR="0064214A" w:rsidRPr="00E72698">
        <w:t xml:space="preserve"> </w:t>
      </w:r>
      <w:r w:rsidR="005D11BE" w:rsidRPr="00E72698">
        <w:t>порядку</w:t>
      </w:r>
      <w:r>
        <w:rPr>
          <w:lang w:val="ru-RU"/>
        </w:rPr>
        <w:t xml:space="preserve"> та на </w:t>
      </w:r>
      <w:proofErr w:type="spellStart"/>
      <w:r>
        <w:rPr>
          <w:lang w:val="ru-RU"/>
        </w:rPr>
        <w:t>підставах</w:t>
      </w:r>
      <w:proofErr w:type="spellEnd"/>
      <w:r>
        <w:rPr>
          <w:lang w:val="ru-RU"/>
        </w:rPr>
        <w:t xml:space="preserve">, </w:t>
      </w:r>
      <w:proofErr w:type="spellStart"/>
      <w:r>
        <w:rPr>
          <w:lang w:val="ru-RU"/>
        </w:rPr>
        <w:t>визначених</w:t>
      </w:r>
      <w:proofErr w:type="spellEnd"/>
      <w:r w:rsidR="00A66CD9" w:rsidRPr="00E72698">
        <w:rPr>
          <w:lang w:val="ru-RU"/>
        </w:rPr>
        <w:t xml:space="preserve"> </w:t>
      </w:r>
      <w:proofErr w:type="spellStart"/>
      <w:r w:rsidR="00A66CD9" w:rsidRPr="00E72698">
        <w:rPr>
          <w:lang w:val="ru-RU"/>
        </w:rPr>
        <w:t>законодавством</w:t>
      </w:r>
      <w:proofErr w:type="spellEnd"/>
      <w:r w:rsidR="00A66CD9" w:rsidRPr="00E72698">
        <w:rPr>
          <w:lang w:val="ru-RU"/>
        </w:rPr>
        <w:t xml:space="preserve"> </w:t>
      </w:r>
      <w:proofErr w:type="spellStart"/>
      <w:r w:rsidR="00A66CD9" w:rsidRPr="00E72698">
        <w:rPr>
          <w:lang w:val="ru-RU"/>
        </w:rPr>
        <w:t>України</w:t>
      </w:r>
      <w:proofErr w:type="spellEnd"/>
      <w:r w:rsidR="00A66CD9" w:rsidRPr="00E72698">
        <w:rPr>
          <w:lang w:val="ru-RU"/>
        </w:rPr>
        <w:t xml:space="preserve"> та за </w:t>
      </w:r>
      <w:proofErr w:type="spellStart"/>
      <w:r w:rsidR="00A66CD9" w:rsidRPr="00E72698">
        <w:rPr>
          <w:lang w:val="ru-RU"/>
        </w:rPr>
        <w:t>умовами</w:t>
      </w:r>
      <w:proofErr w:type="spellEnd"/>
      <w:r w:rsidR="00A66CD9" w:rsidRPr="00E72698">
        <w:rPr>
          <w:lang w:val="ru-RU"/>
        </w:rPr>
        <w:t xml:space="preserve"> </w:t>
      </w:r>
      <w:proofErr w:type="spellStart"/>
      <w:r w:rsidR="00A66CD9" w:rsidRPr="00E72698">
        <w:rPr>
          <w:lang w:val="ru-RU"/>
        </w:rPr>
        <w:t>цього</w:t>
      </w:r>
      <w:proofErr w:type="spellEnd"/>
      <w:r w:rsidR="00A66CD9" w:rsidRPr="00E72698">
        <w:rPr>
          <w:lang w:val="ru-RU"/>
        </w:rPr>
        <w:t xml:space="preserve"> Договору</w:t>
      </w:r>
      <w:r w:rsidR="005D11BE" w:rsidRPr="00E72698">
        <w:t>;</w:t>
      </w:r>
    </w:p>
    <w:p w14:paraId="1FE92E1B" w14:textId="68F60181" w:rsidR="005D11BE" w:rsidRPr="00E72698" w:rsidRDefault="00A66CD9" w:rsidP="008D7155">
      <w:pPr>
        <w:jc w:val="both"/>
        <w:rPr>
          <w:lang w:val="ru-RU"/>
        </w:rPr>
      </w:pPr>
      <w:r w:rsidRPr="00E72698">
        <w:t>6.</w:t>
      </w:r>
      <w:r w:rsidRPr="00E72698">
        <w:rPr>
          <w:lang w:val="ru-RU"/>
        </w:rPr>
        <w:t xml:space="preserve">2. </w:t>
      </w:r>
      <w:proofErr w:type="spellStart"/>
      <w:r w:rsidRPr="00E72698">
        <w:rPr>
          <w:lang w:val="ru-RU"/>
        </w:rPr>
        <w:t>Споживач</w:t>
      </w:r>
      <w:proofErr w:type="spellEnd"/>
      <w:r w:rsidRPr="00E72698">
        <w:rPr>
          <w:lang w:val="ru-RU"/>
        </w:rPr>
        <w:t xml:space="preserve"> </w:t>
      </w:r>
      <w:proofErr w:type="spellStart"/>
      <w:r w:rsidRPr="00E72698">
        <w:rPr>
          <w:lang w:val="ru-RU"/>
        </w:rPr>
        <w:t>має</w:t>
      </w:r>
      <w:proofErr w:type="spellEnd"/>
      <w:r w:rsidRPr="00E72698">
        <w:rPr>
          <w:lang w:val="ru-RU"/>
        </w:rPr>
        <w:t xml:space="preserve"> </w:t>
      </w:r>
      <w:proofErr w:type="spellStart"/>
      <w:r w:rsidRPr="00E72698">
        <w:rPr>
          <w:lang w:val="ru-RU"/>
        </w:rPr>
        <w:t>всі</w:t>
      </w:r>
      <w:proofErr w:type="spellEnd"/>
      <w:r w:rsidRPr="00E72698">
        <w:rPr>
          <w:lang w:val="ru-RU"/>
        </w:rPr>
        <w:t xml:space="preserve"> </w:t>
      </w:r>
      <w:r w:rsidR="005D11BE" w:rsidRPr="00E72698">
        <w:t>інші</w:t>
      </w:r>
      <w:r w:rsidR="0064214A" w:rsidRPr="00E72698">
        <w:t xml:space="preserve"> </w:t>
      </w:r>
      <w:r w:rsidR="005D11BE" w:rsidRPr="00E72698">
        <w:t>права,</w:t>
      </w:r>
      <w:r w:rsidR="0064214A" w:rsidRPr="00E72698">
        <w:t xml:space="preserve"> </w:t>
      </w:r>
      <w:proofErr w:type="spellStart"/>
      <w:r w:rsidRPr="00E72698">
        <w:rPr>
          <w:lang w:val="ru-RU"/>
        </w:rPr>
        <w:t>що</w:t>
      </w:r>
      <w:proofErr w:type="spellEnd"/>
      <w:r w:rsidRPr="00E72698">
        <w:rPr>
          <w:lang w:val="ru-RU"/>
        </w:rPr>
        <w:t xml:space="preserve"> </w:t>
      </w:r>
      <w:proofErr w:type="spellStart"/>
      <w:r w:rsidRPr="00E72698">
        <w:t>передба</w:t>
      </w:r>
      <w:r w:rsidRPr="00E72698">
        <w:rPr>
          <w:lang w:val="ru-RU"/>
        </w:rPr>
        <w:t>чаються</w:t>
      </w:r>
      <w:proofErr w:type="spellEnd"/>
      <w:r w:rsidRPr="00E72698">
        <w:rPr>
          <w:lang w:val="ru-RU"/>
        </w:rPr>
        <w:t xml:space="preserve"> </w:t>
      </w:r>
      <w:r w:rsidR="005D11BE" w:rsidRPr="00E72698">
        <w:t>законодавством</w:t>
      </w:r>
      <w:r w:rsidR="007435E1" w:rsidRPr="00E72698">
        <w:t xml:space="preserve"> України</w:t>
      </w:r>
      <w:r w:rsidR="0064214A" w:rsidRPr="00E72698">
        <w:t xml:space="preserve"> </w:t>
      </w:r>
      <w:r w:rsidR="00E72698" w:rsidRPr="00E72698">
        <w:rPr>
          <w:lang w:val="ru-RU"/>
        </w:rPr>
        <w:t>та</w:t>
      </w:r>
      <w:r w:rsidR="0064214A" w:rsidRPr="00E72698">
        <w:t xml:space="preserve"> </w:t>
      </w:r>
      <w:r w:rsidR="005D11BE" w:rsidRPr="00E72698">
        <w:t>цим</w:t>
      </w:r>
      <w:r w:rsidR="0064214A" w:rsidRPr="00E72698">
        <w:t xml:space="preserve"> </w:t>
      </w:r>
      <w:r w:rsidR="005D11BE" w:rsidRPr="00E72698">
        <w:t>Договором.</w:t>
      </w:r>
    </w:p>
    <w:p w14:paraId="4DB05782" w14:textId="77777777" w:rsidR="00E72698" w:rsidRPr="00E72698" w:rsidRDefault="00E72698" w:rsidP="008D7155">
      <w:pPr>
        <w:jc w:val="both"/>
        <w:rPr>
          <w:lang w:val="ru-RU"/>
        </w:rPr>
      </w:pPr>
    </w:p>
    <w:p w14:paraId="4F9A8B76" w14:textId="77777777" w:rsidR="005D11BE" w:rsidRPr="00E72698" w:rsidRDefault="005D11BE" w:rsidP="008D7155">
      <w:pPr>
        <w:jc w:val="both"/>
        <w:rPr>
          <w:b/>
          <w:bCs/>
        </w:rPr>
      </w:pPr>
      <w:r w:rsidRPr="00E72698">
        <w:rPr>
          <w:b/>
          <w:bCs/>
        </w:rPr>
        <w:t>6.2.</w:t>
      </w:r>
      <w:r w:rsidR="0064214A" w:rsidRPr="00E72698">
        <w:rPr>
          <w:b/>
          <w:bCs/>
        </w:rPr>
        <w:t xml:space="preserve"> </w:t>
      </w:r>
      <w:r w:rsidRPr="00E72698">
        <w:rPr>
          <w:b/>
          <w:bCs/>
        </w:rPr>
        <w:t>Споживач</w:t>
      </w:r>
      <w:r w:rsidR="0064214A" w:rsidRPr="00E72698">
        <w:rPr>
          <w:b/>
          <w:bCs/>
        </w:rPr>
        <w:t xml:space="preserve"> </w:t>
      </w:r>
      <w:r w:rsidRPr="00E72698">
        <w:rPr>
          <w:b/>
          <w:bCs/>
        </w:rPr>
        <w:t>зобов'язується:</w:t>
      </w:r>
    </w:p>
    <w:p w14:paraId="76E51CE8" w14:textId="5BBF7E2B" w:rsidR="005D11BE" w:rsidRPr="00E72698" w:rsidRDefault="00A259B5" w:rsidP="008D7155">
      <w:pPr>
        <w:jc w:val="both"/>
      </w:pPr>
      <w:r>
        <w:rPr>
          <w:lang w:val="ru-RU"/>
        </w:rPr>
        <w:t>6.2.1.</w:t>
      </w:r>
      <w:r w:rsidR="0064214A" w:rsidRPr="00E72698">
        <w:t xml:space="preserve"> </w:t>
      </w:r>
      <w:r w:rsidR="005D11BE" w:rsidRPr="00E72698">
        <w:t>забезпечувати</w:t>
      </w:r>
      <w:r w:rsidR="0064214A" w:rsidRPr="00E72698">
        <w:t xml:space="preserve"> </w:t>
      </w:r>
      <w:r w:rsidR="005D11BE" w:rsidRPr="00E72698">
        <w:t>своєчасну</w:t>
      </w:r>
      <w:r w:rsidR="0064214A" w:rsidRPr="00E72698">
        <w:t xml:space="preserve"> </w:t>
      </w:r>
      <w:r w:rsidR="005D11BE" w:rsidRPr="00E72698">
        <w:t>та</w:t>
      </w:r>
      <w:r w:rsidR="0064214A" w:rsidRPr="00E72698">
        <w:t xml:space="preserve"> </w:t>
      </w:r>
      <w:r w:rsidR="005D11BE" w:rsidRPr="00E72698">
        <w:t>повну</w:t>
      </w:r>
      <w:r w:rsidR="0064214A" w:rsidRPr="00E72698">
        <w:t xml:space="preserve"> </w:t>
      </w:r>
      <w:r w:rsidR="005D11BE" w:rsidRPr="00E72698">
        <w:t>оплату</w:t>
      </w:r>
      <w:r w:rsidR="0064214A" w:rsidRPr="00E72698">
        <w:t xml:space="preserve">  </w:t>
      </w:r>
      <w:r w:rsidR="005D11BE" w:rsidRPr="00E72698">
        <w:t>електричної</w:t>
      </w:r>
      <w:r w:rsidR="0064214A" w:rsidRPr="00E72698">
        <w:t xml:space="preserve"> </w:t>
      </w:r>
      <w:r w:rsidR="005D11BE" w:rsidRPr="00E72698">
        <w:t>енергії</w:t>
      </w:r>
      <w:r w:rsidR="00E72698" w:rsidRPr="00E72698">
        <w:rPr>
          <w:lang w:val="ru-RU"/>
        </w:rPr>
        <w:t xml:space="preserve">, </w:t>
      </w:r>
      <w:proofErr w:type="spellStart"/>
      <w:r w:rsidR="00E72698" w:rsidRPr="00E72698">
        <w:rPr>
          <w:lang w:val="ru-RU"/>
        </w:rPr>
        <w:t>що</w:t>
      </w:r>
      <w:proofErr w:type="spellEnd"/>
      <w:r w:rsidR="00E72698" w:rsidRPr="00E72698">
        <w:rPr>
          <w:lang w:val="ru-RU"/>
        </w:rPr>
        <w:t xml:space="preserve"> </w:t>
      </w:r>
      <w:proofErr w:type="spellStart"/>
      <w:r w:rsidR="00E72698" w:rsidRPr="00E72698">
        <w:rPr>
          <w:lang w:val="ru-RU"/>
        </w:rPr>
        <w:t>постачається</w:t>
      </w:r>
      <w:proofErr w:type="spellEnd"/>
      <w:r w:rsidR="00E72698" w:rsidRPr="00E72698">
        <w:rPr>
          <w:lang w:val="ru-RU"/>
        </w:rPr>
        <w:t xml:space="preserve"> </w:t>
      </w:r>
      <w:proofErr w:type="spellStart"/>
      <w:r w:rsidR="00E72698" w:rsidRPr="00E72698">
        <w:rPr>
          <w:lang w:val="ru-RU"/>
        </w:rPr>
        <w:t>Постачальн</w:t>
      </w:r>
      <w:r w:rsidR="00E72698">
        <w:rPr>
          <w:lang w:val="ru-RU"/>
        </w:rPr>
        <w:t>иком</w:t>
      </w:r>
      <w:proofErr w:type="spellEnd"/>
      <w:r w:rsidR="00E72698">
        <w:rPr>
          <w:lang w:val="ru-RU"/>
        </w:rPr>
        <w:t xml:space="preserve"> та </w:t>
      </w:r>
      <w:proofErr w:type="spellStart"/>
      <w:r w:rsidR="00E72698">
        <w:rPr>
          <w:lang w:val="ru-RU"/>
        </w:rPr>
        <w:t>споживається</w:t>
      </w:r>
      <w:proofErr w:type="spellEnd"/>
      <w:r w:rsidR="00E72698">
        <w:rPr>
          <w:lang w:val="ru-RU"/>
        </w:rPr>
        <w:t xml:space="preserve"> </w:t>
      </w:r>
      <w:proofErr w:type="spellStart"/>
      <w:r w:rsidR="00E72698">
        <w:rPr>
          <w:lang w:val="ru-RU"/>
        </w:rPr>
        <w:t>Споживачем</w:t>
      </w:r>
      <w:proofErr w:type="spellEnd"/>
      <w:r w:rsidR="00E72698">
        <w:rPr>
          <w:lang w:val="ru-RU"/>
        </w:rPr>
        <w:t xml:space="preserve">, </w:t>
      </w:r>
      <w:r w:rsidR="00E72698" w:rsidRPr="00E72698">
        <w:rPr>
          <w:lang w:val="ru-RU"/>
        </w:rPr>
        <w:t>за</w:t>
      </w:r>
      <w:r w:rsidR="0064214A" w:rsidRPr="00E72698">
        <w:t xml:space="preserve"> </w:t>
      </w:r>
      <w:r w:rsidR="005D11BE" w:rsidRPr="00E72698">
        <w:t>умовами</w:t>
      </w:r>
      <w:r w:rsidR="0064214A" w:rsidRPr="00E72698">
        <w:t xml:space="preserve"> </w:t>
      </w:r>
      <w:r w:rsidR="005D11BE" w:rsidRPr="00E72698">
        <w:t>цього</w:t>
      </w:r>
      <w:r w:rsidR="0064214A" w:rsidRPr="00E72698">
        <w:t xml:space="preserve"> </w:t>
      </w:r>
      <w:r w:rsidR="005D11BE" w:rsidRPr="00E72698">
        <w:t>Договору;</w:t>
      </w:r>
    </w:p>
    <w:p w14:paraId="4E92F7D3" w14:textId="06BBFE2B" w:rsidR="005D11BE" w:rsidRPr="00E72698" w:rsidRDefault="00A259B5" w:rsidP="008D7155">
      <w:pPr>
        <w:jc w:val="both"/>
      </w:pPr>
      <w:r w:rsidRPr="00960992">
        <w:t>6.2.2.</w:t>
      </w:r>
      <w:r w:rsidR="0064214A" w:rsidRPr="00E72698">
        <w:t xml:space="preserve"> </w:t>
      </w:r>
      <w:r w:rsidR="005D11BE" w:rsidRPr="00E72698">
        <w:t>укласти</w:t>
      </w:r>
      <w:r w:rsidR="0064214A" w:rsidRPr="00E72698">
        <w:t xml:space="preserve"> </w:t>
      </w:r>
      <w:r w:rsidR="005D11BE" w:rsidRPr="00E72698">
        <w:t>в</w:t>
      </w:r>
      <w:r w:rsidR="0064214A" w:rsidRPr="00E72698">
        <w:t xml:space="preserve"> </w:t>
      </w:r>
      <w:r w:rsidR="005D11BE" w:rsidRPr="00E72698">
        <w:t>установленому</w:t>
      </w:r>
      <w:r w:rsidR="0064214A" w:rsidRPr="00E72698">
        <w:t xml:space="preserve"> </w:t>
      </w:r>
      <w:r w:rsidR="005D11BE" w:rsidRPr="00E72698">
        <w:t>порядку</w:t>
      </w:r>
      <w:r w:rsidR="0064214A" w:rsidRPr="00E72698">
        <w:t xml:space="preserve"> </w:t>
      </w:r>
      <w:r w:rsidR="005D11BE" w:rsidRPr="00E72698">
        <w:t>договір</w:t>
      </w:r>
      <w:r w:rsidR="0064214A" w:rsidRPr="00E72698">
        <w:t xml:space="preserve"> </w:t>
      </w:r>
      <w:r w:rsidR="005D11BE" w:rsidRPr="00E72698">
        <w:t>споживача</w:t>
      </w:r>
      <w:r w:rsidR="0064214A" w:rsidRPr="00E72698">
        <w:t xml:space="preserve"> </w:t>
      </w:r>
      <w:r w:rsidR="005D11BE" w:rsidRPr="00E72698">
        <w:t>про</w:t>
      </w:r>
      <w:r w:rsidR="0064214A" w:rsidRPr="00E72698">
        <w:t xml:space="preserve"> </w:t>
      </w:r>
      <w:r w:rsidR="005D11BE" w:rsidRPr="00E72698">
        <w:t>надання</w:t>
      </w:r>
      <w:r w:rsidR="0064214A" w:rsidRPr="00E72698">
        <w:t xml:space="preserve"> </w:t>
      </w:r>
      <w:r w:rsidR="005D11BE" w:rsidRPr="00E72698">
        <w:t>послуг</w:t>
      </w:r>
      <w:r w:rsidR="0064214A" w:rsidRPr="00E72698">
        <w:t xml:space="preserve"> </w:t>
      </w:r>
      <w:r w:rsidR="005D11BE" w:rsidRPr="00E72698">
        <w:t>з</w:t>
      </w:r>
      <w:r w:rsidR="0064214A" w:rsidRPr="00E72698">
        <w:t xml:space="preserve"> </w:t>
      </w:r>
      <w:r w:rsidR="005D11BE" w:rsidRPr="00E72698">
        <w:t>розподілу</w:t>
      </w:r>
      <w:r w:rsidR="0064214A" w:rsidRPr="00E72698">
        <w:t xml:space="preserve"> </w:t>
      </w:r>
      <w:r w:rsidR="005D11BE" w:rsidRPr="00E72698">
        <w:t>електричної</w:t>
      </w:r>
      <w:r w:rsidR="0064214A" w:rsidRPr="00E72698">
        <w:t xml:space="preserve"> </w:t>
      </w:r>
      <w:r w:rsidR="005D11BE" w:rsidRPr="00E72698">
        <w:t>енергії</w:t>
      </w:r>
      <w:r w:rsidR="0064214A" w:rsidRPr="00E72698">
        <w:t xml:space="preserve"> </w:t>
      </w:r>
      <w:r w:rsidR="005D11BE" w:rsidRPr="00E72698">
        <w:t>з</w:t>
      </w:r>
      <w:r w:rsidR="0064214A" w:rsidRPr="00E72698">
        <w:t xml:space="preserve"> </w:t>
      </w:r>
      <w:r w:rsidR="005D11BE" w:rsidRPr="00E72698">
        <w:t>оператором</w:t>
      </w:r>
      <w:r w:rsidR="0064214A" w:rsidRPr="00E72698">
        <w:t xml:space="preserve"> </w:t>
      </w:r>
      <w:r w:rsidR="005D11BE" w:rsidRPr="00E72698">
        <w:t>системи</w:t>
      </w:r>
      <w:r w:rsidR="0064214A" w:rsidRPr="00E72698">
        <w:t xml:space="preserve"> </w:t>
      </w:r>
      <w:r w:rsidR="005B7E2D" w:rsidRPr="00E72698">
        <w:t xml:space="preserve">розподілу </w:t>
      </w:r>
      <w:r w:rsidR="005D11BE" w:rsidRPr="00E72698">
        <w:t>для</w:t>
      </w:r>
      <w:r w:rsidR="0064214A" w:rsidRPr="00E72698">
        <w:t xml:space="preserve"> </w:t>
      </w:r>
      <w:r w:rsidR="005D11BE" w:rsidRPr="00E72698">
        <w:t>набуття</w:t>
      </w:r>
      <w:r w:rsidR="0064214A" w:rsidRPr="00E72698">
        <w:t xml:space="preserve"> </w:t>
      </w:r>
      <w:r w:rsidR="005D11BE" w:rsidRPr="00E72698">
        <w:t>права</w:t>
      </w:r>
      <w:r w:rsidR="0064214A" w:rsidRPr="00E72698">
        <w:t xml:space="preserve"> </w:t>
      </w:r>
      <w:r w:rsidR="005D11BE" w:rsidRPr="00E72698">
        <w:t>на</w:t>
      </w:r>
      <w:r w:rsidR="0064214A" w:rsidRPr="00E72698">
        <w:t xml:space="preserve"> </w:t>
      </w:r>
      <w:r w:rsidR="005D11BE" w:rsidRPr="00E72698">
        <w:t>правомірне</w:t>
      </w:r>
      <w:r w:rsidR="0064214A" w:rsidRPr="00E72698">
        <w:t xml:space="preserve"> </w:t>
      </w:r>
      <w:r w:rsidR="005D11BE" w:rsidRPr="00E72698">
        <w:t>споживання</w:t>
      </w:r>
      <w:r w:rsidR="0064214A" w:rsidRPr="00E72698">
        <w:t xml:space="preserve"> </w:t>
      </w:r>
      <w:r w:rsidR="005D11BE" w:rsidRPr="00E72698">
        <w:t>електричної</w:t>
      </w:r>
      <w:r w:rsidR="0064214A" w:rsidRPr="00E72698">
        <w:t xml:space="preserve"> </w:t>
      </w:r>
      <w:r w:rsidR="005D11BE" w:rsidRPr="00E72698">
        <w:t>енергії</w:t>
      </w:r>
      <w:r w:rsidR="0064214A" w:rsidRPr="00E72698">
        <w:t xml:space="preserve"> </w:t>
      </w:r>
      <w:r w:rsidR="005D11BE" w:rsidRPr="00E72698">
        <w:t>та</w:t>
      </w:r>
      <w:r w:rsidR="0064214A" w:rsidRPr="00E72698">
        <w:t xml:space="preserve"> </w:t>
      </w:r>
      <w:r w:rsidR="005D11BE" w:rsidRPr="00E72698">
        <w:t>фізичну</w:t>
      </w:r>
      <w:r w:rsidR="0064214A" w:rsidRPr="00E72698">
        <w:t xml:space="preserve"> </w:t>
      </w:r>
      <w:r w:rsidR="005D11BE" w:rsidRPr="00E72698">
        <w:t>доставку</w:t>
      </w:r>
      <w:r w:rsidR="0064214A" w:rsidRPr="00E72698">
        <w:t xml:space="preserve"> </w:t>
      </w:r>
      <w:r w:rsidR="005D11BE" w:rsidRPr="00E72698">
        <w:t>електричної</w:t>
      </w:r>
      <w:r w:rsidR="0064214A" w:rsidRPr="00E72698">
        <w:t xml:space="preserve"> </w:t>
      </w:r>
      <w:r w:rsidR="005D11BE" w:rsidRPr="00E72698">
        <w:t>енергії</w:t>
      </w:r>
      <w:r w:rsidR="0064214A" w:rsidRPr="00E72698">
        <w:t xml:space="preserve"> </w:t>
      </w:r>
      <w:r w:rsidR="005D11BE" w:rsidRPr="00E72698">
        <w:t>до</w:t>
      </w:r>
      <w:r w:rsidR="0064214A" w:rsidRPr="00E72698">
        <w:t xml:space="preserve"> </w:t>
      </w:r>
      <w:r w:rsidR="005D11BE" w:rsidRPr="00E72698">
        <w:t>межі</w:t>
      </w:r>
      <w:r w:rsidR="0064214A" w:rsidRPr="00E72698">
        <w:t xml:space="preserve"> </w:t>
      </w:r>
      <w:r w:rsidR="005D11BE" w:rsidRPr="00E72698">
        <w:t>балансової</w:t>
      </w:r>
      <w:r w:rsidR="0064214A" w:rsidRPr="00E72698">
        <w:t xml:space="preserve"> </w:t>
      </w:r>
      <w:r w:rsidR="005D11BE" w:rsidRPr="00E72698">
        <w:t>належності</w:t>
      </w:r>
      <w:r w:rsidR="0064214A" w:rsidRPr="00E72698">
        <w:t xml:space="preserve"> </w:t>
      </w:r>
      <w:r w:rsidR="005D11BE" w:rsidRPr="00E72698">
        <w:t>об'єкта</w:t>
      </w:r>
      <w:r w:rsidR="00960992" w:rsidRPr="00960992">
        <w:t>/об’єктів</w:t>
      </w:r>
      <w:r w:rsidR="0064214A" w:rsidRPr="00E72698">
        <w:t xml:space="preserve"> </w:t>
      </w:r>
      <w:r w:rsidR="005D11BE" w:rsidRPr="00E72698">
        <w:t>Споживача;</w:t>
      </w:r>
    </w:p>
    <w:p w14:paraId="4A920E78" w14:textId="62EAA62F" w:rsidR="00A259B5" w:rsidRPr="00A259B5" w:rsidRDefault="00A259B5" w:rsidP="008D7155">
      <w:pPr>
        <w:jc w:val="both"/>
        <w:rPr>
          <w:lang w:val="ru-RU"/>
        </w:rPr>
      </w:pPr>
      <w:r>
        <w:rPr>
          <w:lang w:val="ru-RU"/>
        </w:rPr>
        <w:t xml:space="preserve">6.3.3. </w:t>
      </w:r>
      <w:r w:rsidR="005D11BE" w:rsidRPr="00E72698">
        <w:t>раціонально</w:t>
      </w:r>
      <w:r w:rsidR="0064214A" w:rsidRPr="00E72698">
        <w:t xml:space="preserve"> </w:t>
      </w:r>
      <w:r w:rsidR="005D11BE" w:rsidRPr="00E72698">
        <w:t>використовувати</w:t>
      </w:r>
      <w:r w:rsidR="0064214A" w:rsidRPr="00E72698">
        <w:t xml:space="preserve"> </w:t>
      </w:r>
      <w:r w:rsidR="005D11BE" w:rsidRPr="00E72698">
        <w:t>електричну</w:t>
      </w:r>
      <w:r w:rsidR="0064214A" w:rsidRPr="00E72698">
        <w:t xml:space="preserve"> </w:t>
      </w:r>
      <w:r w:rsidR="005D11BE" w:rsidRPr="00E72698">
        <w:t>енергію</w:t>
      </w:r>
      <w:r w:rsidR="005724BC" w:rsidRPr="005724BC">
        <w:t xml:space="preserve"> </w:t>
      </w:r>
      <w:r w:rsidR="005724BC" w:rsidRPr="00E72698">
        <w:t>та не допускати несанкціонованого споживання електричної енергії</w:t>
      </w:r>
      <w:r w:rsidR="005D11BE" w:rsidRPr="00E72698">
        <w:t>,</w:t>
      </w:r>
      <w:r w:rsidR="0064214A" w:rsidRPr="00E72698">
        <w:t xml:space="preserve"> </w:t>
      </w:r>
      <w:r w:rsidR="005D11BE" w:rsidRPr="00E72698">
        <w:t>обережно</w:t>
      </w:r>
      <w:r w:rsidR="0064214A" w:rsidRPr="00E72698">
        <w:t xml:space="preserve"> </w:t>
      </w:r>
      <w:r w:rsidR="005D11BE" w:rsidRPr="00E72698">
        <w:t>поводитися</w:t>
      </w:r>
      <w:r w:rsidR="0064214A" w:rsidRPr="00E72698">
        <w:t xml:space="preserve"> </w:t>
      </w:r>
      <w:r w:rsidR="005D11BE" w:rsidRPr="00E72698">
        <w:t>з</w:t>
      </w:r>
      <w:r w:rsidR="0064214A" w:rsidRPr="00E72698">
        <w:t xml:space="preserve"> </w:t>
      </w:r>
      <w:r w:rsidR="005D11BE" w:rsidRPr="00E72698">
        <w:t>електричними</w:t>
      </w:r>
      <w:r w:rsidR="0064214A" w:rsidRPr="00E72698">
        <w:t xml:space="preserve"> </w:t>
      </w:r>
      <w:r w:rsidR="005D11BE" w:rsidRPr="00E72698">
        <w:t>пристроями</w:t>
      </w:r>
      <w:r>
        <w:rPr>
          <w:lang w:val="ru-RU"/>
        </w:rPr>
        <w:t>;</w:t>
      </w:r>
    </w:p>
    <w:p w14:paraId="773A4A1E" w14:textId="64120D14" w:rsidR="005D11BE" w:rsidRPr="00E72698" w:rsidRDefault="00A259B5" w:rsidP="008D7155">
      <w:pPr>
        <w:jc w:val="both"/>
      </w:pPr>
      <w:r>
        <w:rPr>
          <w:lang w:val="ru-RU"/>
        </w:rPr>
        <w:t xml:space="preserve">6.3.4. </w:t>
      </w:r>
      <w:r w:rsidR="005D11BE" w:rsidRPr="00E72698">
        <w:t>використовувати</w:t>
      </w:r>
      <w:r w:rsidR="0064214A" w:rsidRPr="00E72698">
        <w:t xml:space="preserve"> </w:t>
      </w:r>
      <w:r w:rsidR="005D11BE" w:rsidRPr="00E72698">
        <w:t>отриману</w:t>
      </w:r>
      <w:r w:rsidR="0064214A" w:rsidRPr="00E72698">
        <w:t xml:space="preserve"> </w:t>
      </w:r>
      <w:r w:rsidR="005D11BE" w:rsidRPr="00E72698">
        <w:t>електричну</w:t>
      </w:r>
      <w:r w:rsidR="0064214A" w:rsidRPr="00E72698">
        <w:t xml:space="preserve"> </w:t>
      </w:r>
      <w:r w:rsidR="005D11BE" w:rsidRPr="00E72698">
        <w:t>енергію</w:t>
      </w:r>
      <w:r w:rsidR="0064214A" w:rsidRPr="00E72698">
        <w:t xml:space="preserve"> </w:t>
      </w:r>
      <w:r w:rsidR="005D11BE" w:rsidRPr="00E72698">
        <w:t>виключно</w:t>
      </w:r>
      <w:r w:rsidR="0064214A" w:rsidRPr="00E72698">
        <w:t xml:space="preserve"> </w:t>
      </w:r>
      <w:r w:rsidR="005D11BE" w:rsidRPr="00E72698">
        <w:t>для</w:t>
      </w:r>
      <w:r w:rsidR="0064214A" w:rsidRPr="00E72698">
        <w:t xml:space="preserve"> </w:t>
      </w:r>
      <w:r w:rsidR="005D11BE" w:rsidRPr="00E72698">
        <w:t>власного</w:t>
      </w:r>
      <w:r w:rsidR="0064214A" w:rsidRPr="00E72698">
        <w:t xml:space="preserve"> </w:t>
      </w:r>
      <w:r w:rsidR="005D11BE" w:rsidRPr="00E72698">
        <w:t>споживання;</w:t>
      </w:r>
    </w:p>
    <w:p w14:paraId="123A5364" w14:textId="1619BE6E" w:rsidR="005D11BE" w:rsidRPr="00E72698" w:rsidRDefault="005724BC" w:rsidP="008D7155">
      <w:pPr>
        <w:jc w:val="both"/>
      </w:pPr>
      <w:r>
        <w:rPr>
          <w:lang w:val="ru-RU"/>
        </w:rPr>
        <w:t xml:space="preserve">6.2.5. </w:t>
      </w:r>
      <w:r w:rsidR="00C877DA" w:rsidRPr="00E72698">
        <w:t xml:space="preserve">не </w:t>
      </w:r>
      <w:proofErr w:type="gramStart"/>
      <w:r w:rsidR="00C877DA" w:rsidRPr="00E72698">
        <w:t>п</w:t>
      </w:r>
      <w:proofErr w:type="gramEnd"/>
      <w:r w:rsidR="00C877DA" w:rsidRPr="00E72698">
        <w:t>ізніше ніж за</w:t>
      </w:r>
      <w:r w:rsidR="0064214A" w:rsidRPr="00E72698">
        <w:t xml:space="preserve"> </w:t>
      </w:r>
      <w:r w:rsidR="005D11BE" w:rsidRPr="00E72698">
        <w:t>5</w:t>
      </w:r>
      <w:r w:rsidR="0064214A" w:rsidRPr="00E72698">
        <w:t xml:space="preserve"> </w:t>
      </w:r>
      <w:r w:rsidR="001F4F83" w:rsidRPr="00E72698">
        <w:t xml:space="preserve">(п’ять) </w:t>
      </w:r>
      <w:r w:rsidR="005D11BE" w:rsidRPr="00E72698">
        <w:t>робочих</w:t>
      </w:r>
      <w:r w:rsidR="0064214A" w:rsidRPr="00E72698">
        <w:t xml:space="preserve"> </w:t>
      </w:r>
      <w:r w:rsidR="005D11BE" w:rsidRPr="00E72698">
        <w:t>днів</w:t>
      </w:r>
      <w:r w:rsidR="0064214A" w:rsidRPr="00E72698">
        <w:t xml:space="preserve"> </w:t>
      </w:r>
      <w:r w:rsidR="005D11BE" w:rsidRPr="00E72698">
        <w:t>до</w:t>
      </w:r>
      <w:r w:rsidR="0064214A" w:rsidRPr="00E72698">
        <w:t xml:space="preserve"> </w:t>
      </w:r>
      <w:r w:rsidR="005D11BE" w:rsidRPr="00E72698">
        <w:t>початку</w:t>
      </w:r>
      <w:r w:rsidR="0064214A" w:rsidRPr="00E72698">
        <w:t xml:space="preserve"> </w:t>
      </w:r>
      <w:r w:rsidR="005D11BE" w:rsidRPr="00E72698">
        <w:t>постачання</w:t>
      </w:r>
      <w:r w:rsidR="0064214A" w:rsidRPr="00E72698">
        <w:t xml:space="preserve"> </w:t>
      </w:r>
      <w:r w:rsidR="005D11BE" w:rsidRPr="00E72698">
        <w:t>електричної</w:t>
      </w:r>
      <w:r w:rsidR="0064214A" w:rsidRPr="00E72698">
        <w:t xml:space="preserve"> </w:t>
      </w:r>
      <w:r w:rsidR="005D11BE" w:rsidRPr="00E72698">
        <w:t>енергії</w:t>
      </w:r>
      <w:r w:rsidR="0064214A" w:rsidRPr="00E72698">
        <w:t xml:space="preserve"> </w:t>
      </w:r>
      <w:r w:rsidR="005D11BE" w:rsidRPr="00E72698">
        <w:t>новим</w:t>
      </w:r>
      <w:r w:rsidR="0064214A" w:rsidRPr="00E72698">
        <w:t xml:space="preserve"> </w:t>
      </w:r>
      <w:proofErr w:type="spellStart"/>
      <w:r w:rsidR="005D11BE" w:rsidRPr="00E72698">
        <w:t>електропостачальником</w:t>
      </w:r>
      <w:proofErr w:type="spellEnd"/>
      <w:r w:rsidR="00EA669F" w:rsidRPr="00E72698">
        <w:t xml:space="preserve"> або відповідно до іншої узгодженої Сторонами домовленості</w:t>
      </w:r>
      <w:r w:rsidR="00977AC3" w:rsidRPr="00E72698">
        <w:t>, розрахуватися з Постачальником за спожиту електричну енергію</w:t>
      </w:r>
      <w:r w:rsidR="005D11BE" w:rsidRPr="00E72698">
        <w:t>;</w:t>
      </w:r>
    </w:p>
    <w:p w14:paraId="629DEBC8" w14:textId="5635F049" w:rsidR="00890C2D" w:rsidRPr="00313C86" w:rsidRDefault="005724BC" w:rsidP="008D7155">
      <w:pPr>
        <w:jc w:val="both"/>
      </w:pPr>
      <w:proofErr w:type="gramStart"/>
      <w:r>
        <w:rPr>
          <w:lang w:val="ru-RU"/>
        </w:rPr>
        <w:t xml:space="preserve">6.2.6. </w:t>
      </w:r>
      <w:r w:rsidR="00890C2D" w:rsidRPr="00E72698">
        <w:t>надавати забезпечення виконання зобов’язань з оплати за постачання електрич</w:t>
      </w:r>
      <w:r w:rsidR="00E72698">
        <w:t>ної енергії у випадку порушення</w:t>
      </w:r>
      <w:r w:rsidR="00E72698">
        <w:rPr>
          <w:lang w:val="ru-RU"/>
        </w:rPr>
        <w:t xml:space="preserve"> </w:t>
      </w:r>
      <w:r w:rsidR="00E72698" w:rsidRPr="00E72698">
        <w:t xml:space="preserve">ним </w:t>
      </w:r>
      <w:r w:rsidR="00890C2D" w:rsidRPr="00E72698">
        <w:t xml:space="preserve">порядку оплати згідно цього Договору та/або неможливості </w:t>
      </w:r>
      <w:r w:rsidR="00E72698" w:rsidRPr="00E72698">
        <w:t>оплатити/</w:t>
      </w:r>
      <w:r w:rsidR="00890C2D" w:rsidRPr="00E72698">
        <w:t xml:space="preserve">погасити заборгованість за постачання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w:t>
      </w:r>
      <w:r w:rsidR="00890C2D" w:rsidRPr="00E72698">
        <w:t xml:space="preserve">та/або </w:t>
      </w:r>
      <w:r w:rsidR="00E72698">
        <w:rPr>
          <w:lang w:val="ru-RU"/>
        </w:rPr>
        <w:t xml:space="preserve">у разу </w:t>
      </w:r>
      <w:r w:rsidR="00890C2D" w:rsidRPr="00E72698">
        <w:t xml:space="preserve">перебування </w:t>
      </w:r>
      <w:proofErr w:type="spellStart"/>
      <w:r w:rsidRPr="00313C86">
        <w:rPr>
          <w:lang w:val="ru-RU"/>
        </w:rPr>
        <w:t>Споживача</w:t>
      </w:r>
      <w:proofErr w:type="spellEnd"/>
      <w:r w:rsidRPr="00313C86">
        <w:rPr>
          <w:lang w:val="ru-RU"/>
        </w:rPr>
        <w:t xml:space="preserve"> </w:t>
      </w:r>
      <w:r w:rsidR="00890C2D" w:rsidRPr="00313C86">
        <w:t>в процесі ліквідації чи банкрутства</w:t>
      </w:r>
      <w:r w:rsidRPr="00313C86">
        <w:rPr>
          <w:lang w:val="ru-RU"/>
        </w:rPr>
        <w:t>,</w:t>
      </w:r>
      <w:r w:rsidR="00890C2D" w:rsidRPr="00313C86">
        <w:t xml:space="preserve"> відповідно до</w:t>
      </w:r>
      <w:r w:rsidR="00E72698" w:rsidRPr="00313C86">
        <w:rPr>
          <w:lang w:val="ru-RU"/>
        </w:rPr>
        <w:t xml:space="preserve"> </w:t>
      </w:r>
      <w:proofErr w:type="spellStart"/>
      <w:r w:rsidR="00E72698" w:rsidRPr="00313C86">
        <w:rPr>
          <w:lang w:val="ru-RU"/>
        </w:rPr>
        <w:t>законодавства</w:t>
      </w:r>
      <w:proofErr w:type="spellEnd"/>
      <w:r w:rsidR="00E72698" w:rsidRPr="00313C86">
        <w:rPr>
          <w:lang w:val="ru-RU"/>
        </w:rPr>
        <w:t xml:space="preserve"> </w:t>
      </w:r>
      <w:proofErr w:type="spellStart"/>
      <w:r w:rsidR="00E72698" w:rsidRPr="00313C86">
        <w:rPr>
          <w:lang w:val="ru-RU"/>
        </w:rPr>
        <w:t>України</w:t>
      </w:r>
      <w:proofErr w:type="spellEnd"/>
      <w:r w:rsidR="00890C2D" w:rsidRPr="00313C86">
        <w:t>;</w:t>
      </w:r>
      <w:proofErr w:type="gramEnd"/>
    </w:p>
    <w:p w14:paraId="5F6B4A4C" w14:textId="501945BA" w:rsidR="005D11BE" w:rsidRPr="00313C86" w:rsidRDefault="005724BC" w:rsidP="008D7155">
      <w:pPr>
        <w:jc w:val="both"/>
      </w:pPr>
      <w:r w:rsidRPr="00313C86">
        <w:t xml:space="preserve">6.2.7. </w:t>
      </w:r>
      <w:r w:rsidR="005D11BE" w:rsidRPr="00313C86">
        <w:t>безперешкодно</w:t>
      </w:r>
      <w:r w:rsidR="0064214A" w:rsidRPr="00313C86">
        <w:t xml:space="preserve"> </w:t>
      </w:r>
      <w:r w:rsidR="005D11BE" w:rsidRPr="00313C86">
        <w:t>допускати</w:t>
      </w:r>
      <w:r w:rsidR="0064214A" w:rsidRPr="00313C86">
        <w:t xml:space="preserve"> </w:t>
      </w:r>
      <w:r w:rsidR="005D11BE" w:rsidRPr="00313C86">
        <w:t>на</w:t>
      </w:r>
      <w:r w:rsidR="0064214A" w:rsidRPr="00313C86">
        <w:t xml:space="preserve"> </w:t>
      </w:r>
      <w:r w:rsidR="005D11BE" w:rsidRPr="00313C86">
        <w:t>свою</w:t>
      </w:r>
      <w:r w:rsidR="0064214A" w:rsidRPr="00313C86">
        <w:t xml:space="preserve"> </w:t>
      </w:r>
      <w:r w:rsidR="005D11BE" w:rsidRPr="00313C86">
        <w:t>територію</w:t>
      </w:r>
      <w:r w:rsidR="0064214A" w:rsidRPr="00313C86">
        <w:t xml:space="preserve"> </w:t>
      </w:r>
      <w:r w:rsidR="005D11BE" w:rsidRPr="00313C86">
        <w:t>та</w:t>
      </w:r>
      <w:r w:rsidR="0064214A" w:rsidRPr="00313C86">
        <w:t xml:space="preserve"> </w:t>
      </w:r>
      <w:r w:rsidR="005D11BE" w:rsidRPr="00313C86">
        <w:t>приміщення,</w:t>
      </w:r>
      <w:r w:rsidR="0064214A" w:rsidRPr="00313C86">
        <w:t xml:space="preserve"> </w:t>
      </w:r>
      <w:r w:rsidR="005D11BE" w:rsidRPr="00313C86">
        <w:t>де</w:t>
      </w:r>
      <w:r w:rsidR="0064214A" w:rsidRPr="00313C86">
        <w:t xml:space="preserve"> </w:t>
      </w:r>
      <w:r w:rsidR="005D11BE" w:rsidRPr="00313C86">
        <w:t>розташовані</w:t>
      </w:r>
      <w:r w:rsidR="0064214A" w:rsidRPr="00313C86">
        <w:t xml:space="preserve"> </w:t>
      </w:r>
      <w:r w:rsidR="005D11BE" w:rsidRPr="00313C86">
        <w:t>вузли</w:t>
      </w:r>
      <w:r w:rsidR="0064214A" w:rsidRPr="00313C86">
        <w:t xml:space="preserve"> </w:t>
      </w:r>
      <w:r w:rsidR="005D11BE" w:rsidRPr="00313C86">
        <w:t>обліку</w:t>
      </w:r>
      <w:r w:rsidR="0064214A" w:rsidRPr="00313C86">
        <w:t xml:space="preserve"> </w:t>
      </w:r>
      <w:r w:rsidR="005D11BE" w:rsidRPr="00313C86">
        <w:t>електричної</w:t>
      </w:r>
      <w:r w:rsidR="0064214A" w:rsidRPr="00313C86">
        <w:t xml:space="preserve"> </w:t>
      </w:r>
      <w:r w:rsidR="005D11BE" w:rsidRPr="00313C86">
        <w:t>енергії,</w:t>
      </w:r>
      <w:r w:rsidR="0064214A" w:rsidRPr="00313C86">
        <w:t xml:space="preserve"> </w:t>
      </w:r>
      <w:r w:rsidR="005D11BE" w:rsidRPr="00313C86">
        <w:t>засоби</w:t>
      </w:r>
      <w:r w:rsidR="0064214A" w:rsidRPr="00313C86">
        <w:t xml:space="preserve"> </w:t>
      </w:r>
      <w:r w:rsidR="005D11BE" w:rsidRPr="00313C86">
        <w:t>вимірювальної</w:t>
      </w:r>
      <w:r w:rsidR="0064214A" w:rsidRPr="00313C86">
        <w:t xml:space="preserve"> </w:t>
      </w:r>
      <w:r w:rsidR="005D11BE" w:rsidRPr="00313C86">
        <w:t>техніки</w:t>
      </w:r>
      <w:r w:rsidR="0064214A" w:rsidRPr="00313C86">
        <w:t xml:space="preserve"> </w:t>
      </w:r>
      <w:r w:rsidR="005D11BE" w:rsidRPr="00313C86">
        <w:t>тощо,</w:t>
      </w:r>
      <w:r w:rsidR="0064214A" w:rsidRPr="00313C86">
        <w:t xml:space="preserve"> </w:t>
      </w:r>
      <w:r w:rsidR="005D11BE" w:rsidRPr="00313C86">
        <w:t>представників</w:t>
      </w:r>
      <w:r w:rsidR="0064214A" w:rsidRPr="00313C86">
        <w:t xml:space="preserve"> </w:t>
      </w:r>
      <w:r w:rsidR="005D11BE" w:rsidRPr="00313C86">
        <w:t>Постачальника</w:t>
      </w:r>
      <w:r w:rsidR="0064214A" w:rsidRPr="00313C86">
        <w:t xml:space="preserve"> </w:t>
      </w:r>
      <w:r w:rsidR="005D11BE" w:rsidRPr="00313C86">
        <w:t>після</w:t>
      </w:r>
      <w:r w:rsidR="0064214A" w:rsidRPr="00313C86">
        <w:t xml:space="preserve"> </w:t>
      </w:r>
      <w:r w:rsidR="005D11BE" w:rsidRPr="00313C86">
        <w:t>пред'явлення</w:t>
      </w:r>
      <w:r w:rsidR="0064214A" w:rsidRPr="00313C86">
        <w:t xml:space="preserve"> </w:t>
      </w:r>
      <w:r w:rsidR="005D11BE" w:rsidRPr="00313C86">
        <w:t>ними</w:t>
      </w:r>
      <w:r w:rsidR="0064214A" w:rsidRPr="00313C86">
        <w:t xml:space="preserve"> </w:t>
      </w:r>
      <w:r w:rsidR="005D11BE" w:rsidRPr="00313C86">
        <w:t>службових</w:t>
      </w:r>
      <w:r w:rsidR="0064214A" w:rsidRPr="00313C86">
        <w:t xml:space="preserve"> </w:t>
      </w:r>
      <w:r w:rsidR="005D11BE" w:rsidRPr="00313C86">
        <w:t>посвідчень</w:t>
      </w:r>
      <w:r w:rsidR="0064214A" w:rsidRPr="00313C86">
        <w:t xml:space="preserve"> </w:t>
      </w:r>
      <w:r w:rsidR="005D11BE" w:rsidRPr="00313C86">
        <w:t>для</w:t>
      </w:r>
      <w:r w:rsidR="0064214A" w:rsidRPr="00313C86">
        <w:t xml:space="preserve"> </w:t>
      </w:r>
      <w:r w:rsidR="005D11BE" w:rsidRPr="00313C86">
        <w:t>звіряння</w:t>
      </w:r>
      <w:r w:rsidR="0064214A" w:rsidRPr="00313C86">
        <w:t xml:space="preserve"> </w:t>
      </w:r>
      <w:r w:rsidR="005D11BE" w:rsidRPr="00313C86">
        <w:t>показів</w:t>
      </w:r>
      <w:r w:rsidR="0064214A" w:rsidRPr="00313C86">
        <w:t xml:space="preserve"> </w:t>
      </w:r>
      <w:r w:rsidR="005D11BE" w:rsidRPr="00313C86">
        <w:t>щодо</w:t>
      </w:r>
      <w:r w:rsidR="0064214A" w:rsidRPr="00313C86">
        <w:t xml:space="preserve"> </w:t>
      </w:r>
      <w:r w:rsidR="005D11BE" w:rsidRPr="00313C86">
        <w:t>фактично</w:t>
      </w:r>
      <w:r w:rsidRPr="00313C86">
        <w:t xml:space="preserve"> спожитих обсягів</w:t>
      </w:r>
      <w:r w:rsidR="0064214A" w:rsidRPr="00313C86">
        <w:t xml:space="preserve"> </w:t>
      </w:r>
      <w:r w:rsidR="005D11BE" w:rsidRPr="00313C86">
        <w:t>електричної</w:t>
      </w:r>
      <w:r w:rsidR="0064214A" w:rsidRPr="00313C86">
        <w:t xml:space="preserve"> </w:t>
      </w:r>
      <w:r w:rsidR="005D11BE" w:rsidRPr="00313C86">
        <w:t>енергії;</w:t>
      </w:r>
    </w:p>
    <w:p w14:paraId="320E1C01" w14:textId="30F54175" w:rsidR="005D11BE" w:rsidRPr="00313C86" w:rsidRDefault="005724BC" w:rsidP="008D7155">
      <w:pPr>
        <w:jc w:val="both"/>
      </w:pPr>
      <w:r w:rsidRPr="00313C86">
        <w:rPr>
          <w:lang w:val="ru-RU"/>
        </w:rPr>
        <w:t xml:space="preserve">6.2.8. </w:t>
      </w:r>
      <w:r w:rsidR="005D11BE" w:rsidRPr="00313C86">
        <w:t>відшкодовувати</w:t>
      </w:r>
      <w:r w:rsidR="0064214A" w:rsidRPr="00313C86">
        <w:t xml:space="preserve"> </w:t>
      </w:r>
      <w:r w:rsidR="005D11BE" w:rsidRPr="00313C86">
        <w:t>Постачальнику</w:t>
      </w:r>
      <w:r w:rsidR="0064214A" w:rsidRPr="00313C86">
        <w:t xml:space="preserve"> </w:t>
      </w:r>
      <w:r w:rsidR="005D11BE" w:rsidRPr="00313C86">
        <w:t>збитки,</w:t>
      </w:r>
      <w:r w:rsidR="0064214A" w:rsidRPr="00313C86">
        <w:t xml:space="preserve">  </w:t>
      </w:r>
      <w:proofErr w:type="spellStart"/>
      <w:r w:rsidR="00960992">
        <w:rPr>
          <w:lang w:val="ru-RU"/>
        </w:rPr>
        <w:t>які</w:t>
      </w:r>
      <w:proofErr w:type="spellEnd"/>
      <w:r w:rsidR="00960992">
        <w:rPr>
          <w:lang w:val="ru-RU"/>
        </w:rPr>
        <w:t xml:space="preserve"> </w:t>
      </w:r>
      <w:proofErr w:type="spellStart"/>
      <w:r w:rsidR="00960992">
        <w:rPr>
          <w:lang w:val="ru-RU"/>
        </w:rPr>
        <w:t>понесені</w:t>
      </w:r>
      <w:proofErr w:type="spellEnd"/>
      <w:r w:rsidR="00960992">
        <w:rPr>
          <w:lang w:val="ru-RU"/>
        </w:rPr>
        <w:t xml:space="preserve"> </w:t>
      </w:r>
      <w:r w:rsidR="005D11BE" w:rsidRPr="00313C86">
        <w:t>ним</w:t>
      </w:r>
      <w:r w:rsidR="0064214A" w:rsidRPr="00313C86">
        <w:t xml:space="preserve"> </w:t>
      </w:r>
      <w:r w:rsidR="005D11BE" w:rsidRPr="00313C86">
        <w:t>у</w:t>
      </w:r>
      <w:r w:rsidR="0064214A" w:rsidRPr="00313C86">
        <w:t xml:space="preserve"> </w:t>
      </w:r>
      <w:r w:rsidR="005D11BE" w:rsidRPr="00313C86">
        <w:t>зв'язку</w:t>
      </w:r>
      <w:r w:rsidR="0064214A" w:rsidRPr="00313C86">
        <w:t xml:space="preserve"> </w:t>
      </w:r>
      <w:r w:rsidR="005D11BE" w:rsidRPr="00313C86">
        <w:t>з</w:t>
      </w:r>
      <w:r w:rsidR="0064214A" w:rsidRPr="00313C86">
        <w:t xml:space="preserve"> </w:t>
      </w:r>
      <w:r w:rsidR="005D11BE" w:rsidRPr="00313C86">
        <w:t>невиконанням</w:t>
      </w:r>
      <w:r w:rsidR="0064214A" w:rsidRPr="00313C86">
        <w:t xml:space="preserve"> </w:t>
      </w:r>
      <w:r w:rsidR="005D11BE" w:rsidRPr="00313C86">
        <w:t>або</w:t>
      </w:r>
      <w:r w:rsidR="0064214A" w:rsidRPr="00313C86">
        <w:t xml:space="preserve"> </w:t>
      </w:r>
      <w:r w:rsidR="005D11BE" w:rsidRPr="00313C86">
        <w:t>неналежним</w:t>
      </w:r>
      <w:r w:rsidR="0064214A" w:rsidRPr="00313C86">
        <w:t xml:space="preserve"> </w:t>
      </w:r>
      <w:r w:rsidR="005D11BE" w:rsidRPr="00313C86">
        <w:t>виконанням</w:t>
      </w:r>
      <w:r w:rsidR="0064214A" w:rsidRPr="00313C86">
        <w:t xml:space="preserve"> </w:t>
      </w:r>
      <w:r w:rsidR="005D11BE" w:rsidRPr="00313C86">
        <w:t>Споживачем</w:t>
      </w:r>
      <w:r w:rsidR="0064214A" w:rsidRPr="00313C86">
        <w:t xml:space="preserve"> </w:t>
      </w:r>
      <w:r w:rsidR="005D11BE" w:rsidRPr="00313C86">
        <w:t>своїх</w:t>
      </w:r>
      <w:r w:rsidR="0064214A" w:rsidRPr="00313C86">
        <w:t xml:space="preserve"> </w:t>
      </w:r>
      <w:r w:rsidR="005D11BE" w:rsidRPr="00313C86">
        <w:t>зобов'язань</w:t>
      </w:r>
      <w:r w:rsidR="0064214A" w:rsidRPr="00313C86">
        <w:t xml:space="preserve"> </w:t>
      </w:r>
      <w:r w:rsidR="005D11BE" w:rsidRPr="00313C86">
        <w:t>перед</w:t>
      </w:r>
      <w:r w:rsidR="0064214A" w:rsidRPr="00313C86">
        <w:t xml:space="preserve"> </w:t>
      </w:r>
      <w:r w:rsidR="005D11BE" w:rsidRPr="00313C86">
        <w:t>Постачальником,</w:t>
      </w:r>
      <w:r w:rsidR="0064214A" w:rsidRPr="00313C86">
        <w:t xml:space="preserve"> </w:t>
      </w:r>
      <w:r w:rsidR="005D11BE" w:rsidRPr="00313C86">
        <w:t>що</w:t>
      </w:r>
      <w:r w:rsidR="0064214A" w:rsidRPr="00313C86">
        <w:t xml:space="preserve"> </w:t>
      </w:r>
      <w:r w:rsidR="005D11BE" w:rsidRPr="00313C86">
        <w:t>покладені</w:t>
      </w:r>
      <w:r w:rsidR="0064214A" w:rsidRPr="00313C86">
        <w:t xml:space="preserve"> </w:t>
      </w:r>
      <w:r w:rsidR="005D11BE" w:rsidRPr="00313C86">
        <w:t>на</w:t>
      </w:r>
      <w:r w:rsidR="0064214A" w:rsidRPr="00313C86">
        <w:t xml:space="preserve"> </w:t>
      </w:r>
      <w:r w:rsidR="005D11BE" w:rsidRPr="00313C86">
        <w:t>нього</w:t>
      </w:r>
      <w:r w:rsidR="0064214A" w:rsidRPr="00313C86">
        <w:t xml:space="preserve"> </w:t>
      </w:r>
      <w:r w:rsidR="005D11BE" w:rsidRPr="00313C86">
        <w:t>законодавством</w:t>
      </w:r>
      <w:r w:rsidR="004F6C54" w:rsidRPr="00313C86">
        <w:t xml:space="preserve"> України</w:t>
      </w:r>
      <w:r w:rsidR="0064214A" w:rsidRPr="00313C86">
        <w:t xml:space="preserve"> </w:t>
      </w:r>
      <w:r w:rsidR="005D11BE" w:rsidRPr="00313C86">
        <w:t>та</w:t>
      </w:r>
      <w:r w:rsidR="0064214A" w:rsidRPr="00313C86">
        <w:t xml:space="preserve"> </w:t>
      </w:r>
      <w:r w:rsidR="005D11BE" w:rsidRPr="00313C86">
        <w:t>цим</w:t>
      </w:r>
      <w:r w:rsidR="0064214A" w:rsidRPr="00313C86">
        <w:t xml:space="preserve"> </w:t>
      </w:r>
      <w:r w:rsidR="005D11BE" w:rsidRPr="00313C86">
        <w:t>Договором;</w:t>
      </w:r>
    </w:p>
    <w:p w14:paraId="75491E32" w14:textId="740C74E0" w:rsidR="008239FE" w:rsidRPr="00190996" w:rsidRDefault="005724BC" w:rsidP="005724BC">
      <w:pPr>
        <w:jc w:val="both"/>
      </w:pPr>
      <w:r w:rsidRPr="00313C86">
        <w:rPr>
          <w:lang w:val="ru-RU"/>
        </w:rPr>
        <w:lastRenderedPageBreak/>
        <w:t xml:space="preserve">6.2.9. </w:t>
      </w:r>
      <w:r w:rsidR="00EA669F" w:rsidRPr="00313C86">
        <w:t xml:space="preserve">до </w:t>
      </w:r>
      <w:r w:rsidR="00FD2F41" w:rsidRPr="00313C86">
        <w:t>20</w:t>
      </w:r>
      <w:r w:rsidR="001F4F83" w:rsidRPr="00313C86">
        <w:t xml:space="preserve"> (</w:t>
      </w:r>
      <w:r w:rsidR="00FD2F41" w:rsidRPr="00313C86">
        <w:t>двадцято</w:t>
      </w:r>
      <w:r w:rsidR="0083031F" w:rsidRPr="00313C86">
        <w:t>го</w:t>
      </w:r>
      <w:r w:rsidR="001F4F83" w:rsidRPr="00313C86">
        <w:t>)</w:t>
      </w:r>
      <w:r w:rsidR="00EA669F" w:rsidRPr="00313C86">
        <w:t xml:space="preserve"> числа </w:t>
      </w:r>
      <w:proofErr w:type="gramStart"/>
      <w:r w:rsidR="00EA669F" w:rsidRPr="00313C86">
        <w:t>м</w:t>
      </w:r>
      <w:proofErr w:type="gramEnd"/>
      <w:r w:rsidR="00EA669F" w:rsidRPr="00313C86">
        <w:t xml:space="preserve">ісяця, що передує розрахунковому, надавати Постачальнику шляхом направлення електронного листа щомісячну заявку про прогнозні обсяги споживання електричної енергії на наступний розрахунковий період </w:t>
      </w:r>
      <w:r w:rsidR="0008471F" w:rsidRPr="00313C86">
        <w:t>–</w:t>
      </w:r>
      <w:r w:rsidR="00EA669F" w:rsidRPr="00313C86">
        <w:t xml:space="preserve"> </w:t>
      </w:r>
      <w:r w:rsidR="005B7955" w:rsidRPr="00313C86">
        <w:t xml:space="preserve">календарний </w:t>
      </w:r>
      <w:r w:rsidR="00EA669F" w:rsidRPr="00313C86">
        <w:t>місяць</w:t>
      </w:r>
      <w:r w:rsidR="008239FE" w:rsidRPr="00313C86">
        <w:t xml:space="preserve">. </w:t>
      </w:r>
      <w:r w:rsidRPr="00313C86">
        <w:t>Збільшення договірних обсягів</w:t>
      </w:r>
      <w:r w:rsidR="008239FE" w:rsidRPr="00313C86">
        <w:t xml:space="preserve"> споживання електричної енергії </w:t>
      </w:r>
      <w:r w:rsidRPr="00313C86">
        <w:t xml:space="preserve">протягом розрахункового періоду допускається Сторонами, якщо Споживач надав </w:t>
      </w:r>
      <w:r w:rsidR="008239FE" w:rsidRPr="00313C86">
        <w:t>Поста</w:t>
      </w:r>
      <w:r w:rsidR="00960992">
        <w:t xml:space="preserve">чальнику </w:t>
      </w:r>
      <w:r w:rsidR="00960992" w:rsidRPr="00960992">
        <w:t>з</w:t>
      </w:r>
      <w:r w:rsidR="008239FE" w:rsidRPr="00313C86">
        <w:t>аяв</w:t>
      </w:r>
      <w:r w:rsidRPr="00313C86">
        <w:t>ку</w:t>
      </w:r>
      <w:r w:rsidR="008239FE" w:rsidRPr="00313C86">
        <w:t xml:space="preserve"> про збільшен</w:t>
      </w:r>
      <w:r w:rsidRPr="00313C86">
        <w:t>ня Споживачем договірних обсягів</w:t>
      </w:r>
      <w:r w:rsidR="008239FE" w:rsidRPr="00313C86">
        <w:t xml:space="preserve"> спожи</w:t>
      </w:r>
      <w:r w:rsidRPr="00313C86">
        <w:t>вання електричної енергії не пізніше</w:t>
      </w:r>
      <w:r w:rsidR="008239FE" w:rsidRPr="00313C86">
        <w:t xml:space="preserve"> ніж за </w:t>
      </w:r>
      <w:r w:rsidR="008D4888" w:rsidRPr="00313C86">
        <w:t>2</w:t>
      </w:r>
      <w:r w:rsidR="008239FE" w:rsidRPr="00313C86">
        <w:t xml:space="preserve"> (</w:t>
      </w:r>
      <w:r w:rsidR="008D4888" w:rsidRPr="00313C86">
        <w:t>два</w:t>
      </w:r>
      <w:r w:rsidR="008239FE" w:rsidRPr="00313C86">
        <w:t xml:space="preserve">) </w:t>
      </w:r>
      <w:r w:rsidR="00960992" w:rsidRPr="00313C86">
        <w:t>робочих</w:t>
      </w:r>
      <w:r w:rsidR="008239FE" w:rsidRPr="00313C86">
        <w:t xml:space="preserve"> дні</w:t>
      </w:r>
      <w:r w:rsidRPr="00313C86">
        <w:t>в</w:t>
      </w:r>
      <w:r w:rsidR="008239FE" w:rsidRPr="00313C86">
        <w:t xml:space="preserve"> до моменту очікуваного</w:t>
      </w:r>
      <w:r w:rsidRPr="00313C86">
        <w:t xml:space="preserve"> перевищення договірних обсягів споживання</w:t>
      </w:r>
      <w:r w:rsidR="00190996" w:rsidRPr="00190996">
        <w:t>.</w:t>
      </w:r>
    </w:p>
    <w:p w14:paraId="11184786" w14:textId="1F448632" w:rsidR="008239FE" w:rsidRPr="00313C86" w:rsidRDefault="005724BC" w:rsidP="008D7155">
      <w:pPr>
        <w:tabs>
          <w:tab w:val="left" w:pos="851"/>
        </w:tabs>
        <w:jc w:val="both"/>
      </w:pPr>
      <w:r w:rsidRPr="00313C86">
        <w:t>В</w:t>
      </w:r>
      <w:r w:rsidR="008239FE" w:rsidRPr="00313C86">
        <w:t xml:space="preserve">ідхилення місячного обсягу переданої електроенергії </w:t>
      </w:r>
      <w:r w:rsidRPr="00313C86">
        <w:t xml:space="preserve">допускається </w:t>
      </w:r>
      <w:r w:rsidR="008239FE" w:rsidRPr="00313C86">
        <w:t>в розмірі +</w:t>
      </w:r>
      <w:r w:rsidR="00927A5F">
        <w:t>/-</w:t>
      </w:r>
      <w:r w:rsidR="00617435" w:rsidRPr="00313C86">
        <w:t xml:space="preserve">10 </w:t>
      </w:r>
      <w:r w:rsidR="008239FE" w:rsidRPr="00313C86">
        <w:t>% (плюс</w:t>
      </w:r>
      <w:r w:rsidR="008D4888" w:rsidRPr="00313C86">
        <w:t xml:space="preserve"> або мінус</w:t>
      </w:r>
      <w:r w:rsidR="008239FE" w:rsidRPr="00313C86">
        <w:t xml:space="preserve"> </w:t>
      </w:r>
      <w:r w:rsidR="00617435" w:rsidRPr="00313C86">
        <w:t>дес</w:t>
      </w:r>
      <w:r w:rsidR="008239FE" w:rsidRPr="00313C86">
        <w:t xml:space="preserve">ять відсотків) від заявленого обсягу </w:t>
      </w:r>
      <w:r w:rsidRPr="00313C86">
        <w:t>постачання</w:t>
      </w:r>
      <w:r w:rsidR="008239FE" w:rsidRPr="00313C86">
        <w:t xml:space="preserve"> електричної енергії без</w:t>
      </w:r>
      <w:r w:rsidR="00B77E54" w:rsidRPr="00313C86">
        <w:t xml:space="preserve"> додаткового</w:t>
      </w:r>
      <w:r w:rsidR="008239FE" w:rsidRPr="00313C86">
        <w:t xml:space="preserve"> коригування</w:t>
      </w:r>
      <w:r w:rsidR="00F07086" w:rsidRPr="00313C86">
        <w:t xml:space="preserve"> С</w:t>
      </w:r>
      <w:proofErr w:type="spellStart"/>
      <w:r w:rsidR="00F07086" w:rsidRPr="00313C86">
        <w:rPr>
          <w:lang w:val="ru-RU"/>
        </w:rPr>
        <w:t>торонами</w:t>
      </w:r>
      <w:proofErr w:type="spellEnd"/>
      <w:r w:rsidR="008239FE" w:rsidRPr="00313C86">
        <w:t>.</w:t>
      </w:r>
    </w:p>
    <w:p w14:paraId="6B7C8DC2" w14:textId="22DCF0A7" w:rsidR="0008471F" w:rsidRPr="00927A5F" w:rsidRDefault="005724BC" w:rsidP="008D7155">
      <w:pPr>
        <w:jc w:val="both"/>
      </w:pPr>
      <w:r w:rsidRPr="00960992">
        <w:rPr>
          <w:lang w:val="ru-RU"/>
        </w:rPr>
        <w:t xml:space="preserve">6.2.10. </w:t>
      </w:r>
      <w:r w:rsidR="0008471F" w:rsidRPr="00960992">
        <w:t xml:space="preserve">згідно графіку зняття показників засобів </w:t>
      </w:r>
      <w:proofErr w:type="gramStart"/>
      <w:r w:rsidR="0008471F" w:rsidRPr="00960992">
        <w:t>обл</w:t>
      </w:r>
      <w:proofErr w:type="gramEnd"/>
      <w:r w:rsidR="0008471F" w:rsidRPr="00960992">
        <w:t xml:space="preserve">іку електричної енергії, погодженого </w:t>
      </w:r>
      <w:r w:rsidRPr="00960992">
        <w:rPr>
          <w:lang w:val="ru-RU"/>
        </w:rPr>
        <w:t>О</w:t>
      </w:r>
      <w:proofErr w:type="spellStart"/>
      <w:r w:rsidR="0020100A" w:rsidRPr="00960992">
        <w:t>ператором</w:t>
      </w:r>
      <w:proofErr w:type="spellEnd"/>
      <w:r w:rsidR="0020100A" w:rsidRPr="00960992">
        <w:t xml:space="preserve"> </w:t>
      </w:r>
      <w:r w:rsidR="0008471F" w:rsidRPr="00960992">
        <w:t xml:space="preserve">системи розподілу, Споживач до </w:t>
      </w:r>
      <w:r w:rsidR="008D4888" w:rsidRPr="00960992">
        <w:t>5</w:t>
      </w:r>
      <w:r w:rsidR="00D8742F" w:rsidRPr="00960992">
        <w:t xml:space="preserve"> </w:t>
      </w:r>
      <w:r w:rsidR="0008471F" w:rsidRPr="00960992">
        <w:t>(</w:t>
      </w:r>
      <w:r w:rsidR="008D4888" w:rsidRPr="00960992">
        <w:t>п’ятого</w:t>
      </w:r>
      <w:r w:rsidR="0008471F" w:rsidRPr="00960992">
        <w:t xml:space="preserve">) числа місяця, наступного за розрахунковим, </w:t>
      </w:r>
      <w:proofErr w:type="spellStart"/>
      <w:r w:rsidR="00960992">
        <w:t>нада</w:t>
      </w:r>
      <w:r w:rsidR="00960992">
        <w:rPr>
          <w:lang w:val="ru-RU"/>
        </w:rPr>
        <w:t>вати</w:t>
      </w:r>
      <w:proofErr w:type="spellEnd"/>
      <w:r w:rsidR="00CF0B2D" w:rsidRPr="00960992">
        <w:t xml:space="preserve"> Постачальнику скановану копію оформленого з </w:t>
      </w:r>
      <w:r w:rsidRPr="00960992">
        <w:rPr>
          <w:lang w:val="ru-RU"/>
        </w:rPr>
        <w:t>О</w:t>
      </w:r>
      <w:proofErr w:type="spellStart"/>
      <w:r w:rsidR="00CF0B2D" w:rsidRPr="00960992">
        <w:t>ператором</w:t>
      </w:r>
      <w:proofErr w:type="spellEnd"/>
      <w:r w:rsidR="00CF0B2D" w:rsidRPr="00960992">
        <w:t xml:space="preserve"> системи розподілу акту</w:t>
      </w:r>
      <w:r w:rsidR="001C5E2B" w:rsidRPr="00960992">
        <w:t xml:space="preserve"> або дані з електронного кабінету або рахунки</w:t>
      </w:r>
      <w:r w:rsidR="0008471F" w:rsidRPr="00960992">
        <w:t>, яки</w:t>
      </w:r>
      <w:r w:rsidR="001C5E2B" w:rsidRPr="00960992">
        <w:t>ми</w:t>
      </w:r>
      <w:r w:rsidR="0008471F" w:rsidRPr="00960992">
        <w:t xml:space="preserve"> підтверджуються фактичні обсяги споживання електричної енергії у розрахунковому періоді</w:t>
      </w:r>
      <w:r w:rsidR="00CF0B2D" w:rsidRPr="00960992">
        <w:t xml:space="preserve">, шляхом направлення електронного листа </w:t>
      </w:r>
      <w:r w:rsidR="00EB36ED" w:rsidRPr="00960992">
        <w:rPr>
          <w:lang w:val="ru-RU"/>
        </w:rPr>
        <w:t>і</w:t>
      </w:r>
      <w:r w:rsidR="00CF0B2D" w:rsidRPr="00960992">
        <w:t xml:space="preserve">з сканованою копією </w:t>
      </w:r>
      <w:r w:rsidR="00EB36ED" w:rsidRPr="00960992">
        <w:rPr>
          <w:lang w:val="ru-RU"/>
        </w:rPr>
        <w:t xml:space="preserve">такого </w:t>
      </w:r>
      <w:r w:rsidR="00CF0B2D" w:rsidRPr="00960992">
        <w:t>акту на електронн</w:t>
      </w:r>
      <w:r w:rsidR="008D4888" w:rsidRPr="00960992">
        <w:t>у</w:t>
      </w:r>
      <w:r w:rsidR="00CF0B2D" w:rsidRPr="00960992">
        <w:t xml:space="preserve"> адрес</w:t>
      </w:r>
      <w:r w:rsidR="008D4888" w:rsidRPr="00960992">
        <w:t>у</w:t>
      </w:r>
      <w:r w:rsidR="00CF0B2D" w:rsidRPr="00960992">
        <w:t xml:space="preserve"> Постачальника</w:t>
      </w:r>
      <w:r w:rsidRPr="00960992">
        <w:rPr>
          <w:lang w:val="ru-RU"/>
        </w:rPr>
        <w:t xml:space="preserve"> </w:t>
      </w:r>
      <w:hyperlink r:id="rId14" w:history="1">
        <w:r w:rsidRPr="00927A5F">
          <w:rPr>
            <w:rStyle w:val="a4"/>
          </w:rPr>
          <w:t>info@solipower.com.ua</w:t>
        </w:r>
      </w:hyperlink>
      <w:r w:rsidRPr="00927A5F">
        <w:t xml:space="preserve"> </w:t>
      </w:r>
      <w:r w:rsidR="008A3570" w:rsidRPr="00927A5F">
        <w:t xml:space="preserve"> </w:t>
      </w:r>
      <w:r w:rsidR="00895F1B" w:rsidRPr="00927A5F">
        <w:t>з електронної адреси Споживача</w:t>
      </w:r>
      <w:r w:rsidRPr="00927A5F">
        <w:t xml:space="preserve">, </w:t>
      </w:r>
      <w:r w:rsidR="00960992" w:rsidRPr="00927A5F">
        <w:t>визначеної цим Догов</w:t>
      </w:r>
      <w:r w:rsidR="00927A5F" w:rsidRPr="00927A5F">
        <w:t>о</w:t>
      </w:r>
      <w:r w:rsidR="00960992" w:rsidRPr="00927A5F">
        <w:t>ром</w:t>
      </w:r>
      <w:r w:rsidR="00EB36ED" w:rsidRPr="00927A5F">
        <w:t>;</w:t>
      </w:r>
    </w:p>
    <w:p w14:paraId="69635AD0" w14:textId="6DDD0707" w:rsidR="00F50C72" w:rsidRPr="00927A5F" w:rsidRDefault="005724BC" w:rsidP="008D7155">
      <w:pPr>
        <w:jc w:val="both"/>
      </w:pPr>
      <w:r w:rsidRPr="00927A5F">
        <w:t>6.2.11.</w:t>
      </w:r>
      <w:r w:rsidR="0008471F" w:rsidRPr="00927A5F">
        <w:t xml:space="preserve"> до </w:t>
      </w:r>
      <w:r w:rsidR="00CF0B2D" w:rsidRPr="00927A5F">
        <w:t>1</w:t>
      </w:r>
      <w:r w:rsidR="008D4888" w:rsidRPr="00927A5F">
        <w:t>5</w:t>
      </w:r>
      <w:r w:rsidR="00CF0B2D" w:rsidRPr="00927A5F">
        <w:t xml:space="preserve"> </w:t>
      </w:r>
      <w:r w:rsidR="0008471F" w:rsidRPr="00927A5F">
        <w:t>(</w:t>
      </w:r>
      <w:r w:rsidR="008D4888" w:rsidRPr="00927A5F">
        <w:t>п’ятнадцятого</w:t>
      </w:r>
      <w:r w:rsidR="0008471F" w:rsidRPr="00927A5F">
        <w:t xml:space="preserve">) числа місяця, наступного за розрахунковим, підписувати </w:t>
      </w:r>
      <w:r w:rsidR="00AE4232" w:rsidRPr="00927A5F">
        <w:t>т</w:t>
      </w:r>
      <w:r w:rsidR="0008471F" w:rsidRPr="00927A5F">
        <w:t xml:space="preserve">а надавати Постачальнику </w:t>
      </w:r>
      <w:r w:rsidR="00CF0B2D" w:rsidRPr="00927A5F">
        <w:t xml:space="preserve">скановану копію </w:t>
      </w:r>
      <w:r w:rsidR="00960992" w:rsidRPr="00927A5F">
        <w:t xml:space="preserve">акту </w:t>
      </w:r>
      <w:r w:rsidR="002F7DF4" w:rsidRPr="00927A5F">
        <w:t xml:space="preserve">купівлі-продажу електричної </w:t>
      </w:r>
      <w:r w:rsidR="0008471F" w:rsidRPr="00927A5F">
        <w:t>енергії</w:t>
      </w:r>
      <w:r w:rsidR="00EB36ED" w:rsidRPr="00927A5F">
        <w:t xml:space="preserve">, </w:t>
      </w:r>
      <w:r w:rsidR="0008471F" w:rsidRPr="00927A5F">
        <w:t xml:space="preserve"> </w:t>
      </w:r>
      <w:r w:rsidR="00EB36ED" w:rsidRPr="00927A5F">
        <w:t>що підписаний Споживачем,</w:t>
      </w:r>
      <w:r w:rsidR="00CF0B2D" w:rsidRPr="00927A5F">
        <w:t xml:space="preserve"> шляхом </w:t>
      </w:r>
      <w:r w:rsidR="00EB36ED" w:rsidRPr="00927A5F">
        <w:t>направлення електронного листа із</w:t>
      </w:r>
      <w:r w:rsidR="00CF0B2D" w:rsidRPr="00927A5F">
        <w:t xml:space="preserve"> сканованою копією </w:t>
      </w:r>
      <w:r w:rsidR="00960992" w:rsidRPr="00927A5F">
        <w:t xml:space="preserve">акту </w:t>
      </w:r>
      <w:r w:rsidR="002F7DF4" w:rsidRPr="00927A5F">
        <w:t xml:space="preserve">купівлі-продажу </w:t>
      </w:r>
      <w:r w:rsidR="00A63E4D" w:rsidRPr="00927A5F">
        <w:t xml:space="preserve">електричної </w:t>
      </w:r>
      <w:r w:rsidR="00CF0B2D" w:rsidRPr="00927A5F">
        <w:t>енергії на електронн</w:t>
      </w:r>
      <w:r w:rsidR="008D4888" w:rsidRPr="00927A5F">
        <w:t>у</w:t>
      </w:r>
      <w:r w:rsidR="00CF0B2D" w:rsidRPr="00927A5F">
        <w:t xml:space="preserve"> адрес</w:t>
      </w:r>
      <w:r w:rsidR="008D4888" w:rsidRPr="00927A5F">
        <w:t>у</w:t>
      </w:r>
      <w:r w:rsidR="00CF0B2D" w:rsidRPr="00927A5F">
        <w:t xml:space="preserve"> Постачальника</w:t>
      </w:r>
      <w:r w:rsidR="00EB36ED" w:rsidRPr="00927A5F">
        <w:t xml:space="preserve"> </w:t>
      </w:r>
      <w:hyperlink r:id="rId15" w:history="1">
        <w:r w:rsidR="00EB36ED" w:rsidRPr="00927A5F">
          <w:rPr>
            <w:rStyle w:val="a4"/>
          </w:rPr>
          <w:t>info@solipower.com.ua</w:t>
        </w:r>
      </w:hyperlink>
      <w:r w:rsidR="005D09B9" w:rsidRPr="00927A5F">
        <w:t xml:space="preserve"> з електронної адреси Споживача</w:t>
      </w:r>
      <w:r w:rsidR="00EB36ED" w:rsidRPr="00927A5F">
        <w:t>,</w:t>
      </w:r>
      <w:r w:rsidR="005D09B9" w:rsidRPr="00927A5F">
        <w:t xml:space="preserve"> в</w:t>
      </w:r>
      <w:r w:rsidR="00960992" w:rsidRPr="00927A5F">
        <w:t xml:space="preserve">изначеної цим </w:t>
      </w:r>
      <w:r w:rsidR="00EB36ED" w:rsidRPr="00927A5F">
        <w:t>Д</w:t>
      </w:r>
      <w:r w:rsidR="005D09B9" w:rsidRPr="00927A5F">
        <w:t>оговор</w:t>
      </w:r>
      <w:r w:rsidR="00960992" w:rsidRPr="00927A5F">
        <w:t>ом</w:t>
      </w:r>
      <w:r w:rsidR="00EB36ED" w:rsidRPr="00927A5F">
        <w:t>. Споживач надає оригінал а</w:t>
      </w:r>
      <w:r w:rsidR="00CF0B2D" w:rsidRPr="00927A5F">
        <w:t xml:space="preserve">кту </w:t>
      </w:r>
      <w:r w:rsidR="00075907" w:rsidRPr="00927A5F">
        <w:t xml:space="preserve">купівлі-продажу </w:t>
      </w:r>
      <w:r w:rsidR="0039328E" w:rsidRPr="00927A5F">
        <w:t xml:space="preserve">електричної енергії </w:t>
      </w:r>
      <w:r w:rsidR="00CF0B2D" w:rsidRPr="00927A5F">
        <w:t xml:space="preserve">Постачальнику до </w:t>
      </w:r>
      <w:r w:rsidR="00792C79" w:rsidRPr="00927A5F">
        <w:t>20</w:t>
      </w:r>
      <w:r w:rsidR="006568D2" w:rsidRPr="00927A5F">
        <w:t xml:space="preserve"> (</w:t>
      </w:r>
      <w:r w:rsidR="00792C79" w:rsidRPr="00927A5F">
        <w:t>двадцятого</w:t>
      </w:r>
      <w:r w:rsidR="006568D2" w:rsidRPr="00927A5F">
        <w:t xml:space="preserve">) </w:t>
      </w:r>
      <w:r w:rsidR="00CF0B2D" w:rsidRPr="00927A5F">
        <w:t>числа місяця, наступного за розрахунковим</w:t>
      </w:r>
      <w:r w:rsidR="00EB36ED" w:rsidRPr="00927A5F">
        <w:t xml:space="preserve"> періодом. У випадку не</w:t>
      </w:r>
      <w:r w:rsidR="00A47274" w:rsidRPr="00927A5F">
        <w:t xml:space="preserve">надання Споживачем Постачальнику оригіналу </w:t>
      </w:r>
      <w:r w:rsidR="00960992" w:rsidRPr="00927A5F">
        <w:t xml:space="preserve">акту </w:t>
      </w:r>
      <w:r w:rsidR="00516BC3" w:rsidRPr="00927A5F">
        <w:t xml:space="preserve">купівлі-продажу електричної </w:t>
      </w:r>
      <w:r w:rsidR="0039328E" w:rsidRPr="00927A5F">
        <w:t xml:space="preserve">енергії </w:t>
      </w:r>
      <w:r w:rsidR="00EB36ED" w:rsidRPr="00927A5F">
        <w:t xml:space="preserve">у встановлений строк,  </w:t>
      </w:r>
      <w:r w:rsidR="00A47274" w:rsidRPr="00927A5F">
        <w:t xml:space="preserve"> </w:t>
      </w:r>
      <w:r w:rsidR="00960992" w:rsidRPr="00927A5F">
        <w:t xml:space="preserve">такий </w:t>
      </w:r>
      <w:r w:rsidR="00A47274" w:rsidRPr="00927A5F">
        <w:t>акт вважається погодженим та підписаним Споживачем</w:t>
      </w:r>
      <w:r w:rsidR="00EB36ED" w:rsidRPr="00927A5F">
        <w:t xml:space="preserve"> без зауважень</w:t>
      </w:r>
      <w:r w:rsidR="0008471F" w:rsidRPr="00927A5F">
        <w:t>;</w:t>
      </w:r>
    </w:p>
    <w:p w14:paraId="7F1A8C85" w14:textId="6E97B00D" w:rsidR="0008471F" w:rsidRPr="00927A5F" w:rsidRDefault="007216B4" w:rsidP="008D7155">
      <w:pPr>
        <w:jc w:val="both"/>
      </w:pPr>
      <w:r w:rsidRPr="00927A5F">
        <w:t>6.2.12.</w:t>
      </w:r>
      <w:r w:rsidR="00CF0B2D" w:rsidRPr="00927A5F">
        <w:t xml:space="preserve"> </w:t>
      </w:r>
      <w:r w:rsidR="000F0648" w:rsidRPr="00927A5F">
        <w:t>надати Постачальнику інфор</w:t>
      </w:r>
      <w:r w:rsidR="00EB36ED" w:rsidRPr="00927A5F">
        <w:t>мацію та документи, що підтверджують всі точки</w:t>
      </w:r>
      <w:r w:rsidR="000F0648" w:rsidRPr="00927A5F">
        <w:t xml:space="preserve"> розрахункового облі</w:t>
      </w:r>
      <w:r w:rsidRPr="00927A5F">
        <w:t>ку електричної енергії Споживач із визначенням приладів</w:t>
      </w:r>
      <w:r w:rsidR="000F0648" w:rsidRPr="00927A5F">
        <w:t xml:space="preserve"> диференційного (погодинного) обліку споживання еле</w:t>
      </w:r>
      <w:r w:rsidR="00EB36ED" w:rsidRPr="00927A5F">
        <w:t>ктричної енергії, автоматизован</w:t>
      </w:r>
      <w:r w:rsidRPr="00927A5F">
        <w:t>их</w:t>
      </w:r>
      <w:r w:rsidR="00EB36ED" w:rsidRPr="00927A5F">
        <w:t xml:space="preserve"> систем</w:t>
      </w:r>
      <w:r w:rsidR="000F0648" w:rsidRPr="00927A5F">
        <w:t xml:space="preserve"> комерційного обл</w:t>
      </w:r>
      <w:r w:rsidR="00EB36ED" w:rsidRPr="00927A5F">
        <w:t>іку електричної енергії (</w:t>
      </w:r>
      <w:r w:rsidR="000F0648" w:rsidRPr="00927A5F">
        <w:t>А</w:t>
      </w:r>
      <w:r w:rsidRPr="00927A5F">
        <w:t xml:space="preserve">СКОЕ), </w:t>
      </w:r>
      <w:r w:rsidR="000F0648" w:rsidRPr="00927A5F">
        <w:t xml:space="preserve"> локальн</w:t>
      </w:r>
      <w:r w:rsidRPr="00927A5F">
        <w:t>ого</w:t>
      </w:r>
      <w:r w:rsidR="000F0648" w:rsidRPr="00927A5F">
        <w:t xml:space="preserve"> устаткува</w:t>
      </w:r>
      <w:r w:rsidRPr="00927A5F">
        <w:t>ння збору і обробки даних (</w:t>
      </w:r>
      <w:r w:rsidR="000F0648" w:rsidRPr="00927A5F">
        <w:t>ЛУЗОД), які забезпечують погодинний облік всієї спожитої Споживачем електричної енергії</w:t>
      </w:r>
      <w:r w:rsidRPr="00927A5F">
        <w:t xml:space="preserve"> по цих точках</w:t>
      </w:r>
      <w:r w:rsidR="000F0648" w:rsidRPr="00927A5F">
        <w:t xml:space="preserve">, а також перелік </w:t>
      </w:r>
      <w:r w:rsidR="000D1081" w:rsidRPr="00927A5F">
        <w:t>точок</w:t>
      </w:r>
      <w:r w:rsidRPr="00927A5F">
        <w:t>, що не обладнані</w:t>
      </w:r>
      <w:r w:rsidR="000D1081" w:rsidRPr="00927A5F">
        <w:t xml:space="preserve"> АСКОЕ/ЛУЗОД</w:t>
      </w:r>
      <w:r w:rsidR="00B30AA0" w:rsidRPr="00927A5F">
        <w:t>;</w:t>
      </w:r>
    </w:p>
    <w:p w14:paraId="32C76041" w14:textId="63857F38" w:rsidR="00431784" w:rsidRPr="00927A5F" w:rsidRDefault="007216B4" w:rsidP="008D7155">
      <w:pPr>
        <w:jc w:val="both"/>
      </w:pPr>
      <w:r w:rsidRPr="00927A5F">
        <w:t>6.2.13.</w:t>
      </w:r>
      <w:r w:rsidR="00A75177" w:rsidRPr="00927A5F">
        <w:t xml:space="preserve"> забезпечувати конфіденційність даних, </w:t>
      </w:r>
      <w:r w:rsidRPr="00927A5F">
        <w:t>що отримуються</w:t>
      </w:r>
      <w:r w:rsidR="00A75177" w:rsidRPr="00927A5F">
        <w:t xml:space="preserve"> від Постачальника</w:t>
      </w:r>
      <w:r w:rsidRPr="00927A5F">
        <w:t>, крім тих, на які за законодавством України не розповсюджується режим конфіденційності</w:t>
      </w:r>
      <w:r w:rsidR="00A75177" w:rsidRPr="00927A5F">
        <w:t>;</w:t>
      </w:r>
    </w:p>
    <w:p w14:paraId="25C46AA4" w14:textId="1CB880C9" w:rsidR="005D11BE" w:rsidRPr="00927A5F" w:rsidRDefault="007216B4" w:rsidP="008D7155">
      <w:pPr>
        <w:jc w:val="both"/>
      </w:pPr>
      <w:r w:rsidRPr="00927A5F">
        <w:t xml:space="preserve">6.3 Споживач має </w:t>
      </w:r>
      <w:r w:rsidR="005D11BE" w:rsidRPr="00927A5F">
        <w:t>виконувати</w:t>
      </w:r>
      <w:r w:rsidR="0064214A" w:rsidRPr="00927A5F">
        <w:t xml:space="preserve"> </w:t>
      </w:r>
      <w:r w:rsidR="005D11BE" w:rsidRPr="00927A5F">
        <w:t>інші</w:t>
      </w:r>
      <w:r w:rsidR="0064214A" w:rsidRPr="00927A5F">
        <w:t xml:space="preserve"> </w:t>
      </w:r>
      <w:r w:rsidR="005D11BE" w:rsidRPr="00927A5F">
        <w:t>обов'язки,</w:t>
      </w:r>
      <w:r w:rsidR="0064214A" w:rsidRPr="00927A5F">
        <w:t xml:space="preserve"> </w:t>
      </w:r>
      <w:r w:rsidRPr="00927A5F">
        <w:t xml:space="preserve">що </w:t>
      </w:r>
      <w:r w:rsidR="005D11BE" w:rsidRPr="00927A5F">
        <w:t>покладені</w:t>
      </w:r>
      <w:r w:rsidR="0064214A" w:rsidRPr="00927A5F">
        <w:t xml:space="preserve"> </w:t>
      </w:r>
      <w:r w:rsidR="005D11BE" w:rsidRPr="00927A5F">
        <w:t>на</w:t>
      </w:r>
      <w:r w:rsidR="0064214A" w:rsidRPr="00927A5F">
        <w:t xml:space="preserve"> </w:t>
      </w:r>
      <w:r w:rsidRPr="00927A5F">
        <w:t>Споживача</w:t>
      </w:r>
      <w:r w:rsidR="0064214A" w:rsidRPr="00927A5F">
        <w:t xml:space="preserve"> </w:t>
      </w:r>
      <w:r w:rsidRPr="00927A5F">
        <w:t>відповідно до законодавства</w:t>
      </w:r>
      <w:r w:rsidR="0064214A" w:rsidRPr="00927A5F">
        <w:t xml:space="preserve"> </w:t>
      </w:r>
      <w:r w:rsidR="006B13C7" w:rsidRPr="00927A5F">
        <w:t xml:space="preserve">України </w:t>
      </w:r>
      <w:r w:rsidRPr="00927A5F">
        <w:t>та за умовами цього Договору</w:t>
      </w:r>
      <w:r w:rsidR="005D11BE" w:rsidRPr="00927A5F">
        <w:t>.</w:t>
      </w:r>
    </w:p>
    <w:p w14:paraId="70F8202C" w14:textId="77777777" w:rsidR="00960992" w:rsidRPr="00927A5F" w:rsidRDefault="00960992" w:rsidP="008D7155">
      <w:pPr>
        <w:jc w:val="both"/>
      </w:pPr>
    </w:p>
    <w:p w14:paraId="5CB6AD6E" w14:textId="67D91C56" w:rsidR="00757AB9" w:rsidRPr="00927A5F" w:rsidRDefault="00757AB9" w:rsidP="008C4F51">
      <w:pPr>
        <w:jc w:val="both"/>
      </w:pPr>
    </w:p>
    <w:p w14:paraId="43CA3FA6" w14:textId="4C1BAC88" w:rsidR="005D11BE" w:rsidRPr="00927A5F" w:rsidRDefault="005D11BE" w:rsidP="008D7155">
      <w:pPr>
        <w:jc w:val="center"/>
        <w:rPr>
          <w:b/>
        </w:rPr>
      </w:pPr>
      <w:r w:rsidRPr="00927A5F">
        <w:rPr>
          <w:b/>
        </w:rPr>
        <w:t>7.</w:t>
      </w:r>
      <w:r w:rsidR="0064214A" w:rsidRPr="00927A5F">
        <w:rPr>
          <w:b/>
        </w:rPr>
        <w:t xml:space="preserve"> </w:t>
      </w:r>
      <w:r w:rsidR="009029B4" w:rsidRPr="00927A5F">
        <w:rPr>
          <w:b/>
        </w:rPr>
        <w:t>ПРАВА І ОБОВ'ЯЗКИ ПОСТАЧАЛЬНИКА</w:t>
      </w:r>
    </w:p>
    <w:p w14:paraId="40F89E58" w14:textId="77777777" w:rsidR="005D11BE" w:rsidRPr="00927A5F" w:rsidRDefault="005D11BE" w:rsidP="008D7155">
      <w:pPr>
        <w:jc w:val="both"/>
        <w:rPr>
          <w:b/>
          <w:bCs/>
        </w:rPr>
      </w:pPr>
      <w:r w:rsidRPr="00927A5F">
        <w:rPr>
          <w:b/>
          <w:bCs/>
        </w:rPr>
        <w:t>7.1.</w:t>
      </w:r>
      <w:r w:rsidR="0064214A" w:rsidRPr="00927A5F">
        <w:rPr>
          <w:b/>
          <w:bCs/>
        </w:rPr>
        <w:t xml:space="preserve"> </w:t>
      </w:r>
      <w:r w:rsidRPr="00927A5F">
        <w:rPr>
          <w:b/>
          <w:bCs/>
        </w:rPr>
        <w:t>Постачальник</w:t>
      </w:r>
      <w:r w:rsidR="0064214A" w:rsidRPr="00927A5F">
        <w:rPr>
          <w:b/>
          <w:bCs/>
        </w:rPr>
        <w:t xml:space="preserve"> </w:t>
      </w:r>
      <w:r w:rsidRPr="00927A5F">
        <w:rPr>
          <w:b/>
          <w:bCs/>
        </w:rPr>
        <w:t>має</w:t>
      </w:r>
      <w:r w:rsidR="0064214A" w:rsidRPr="00927A5F">
        <w:rPr>
          <w:b/>
          <w:bCs/>
        </w:rPr>
        <w:t xml:space="preserve"> </w:t>
      </w:r>
      <w:r w:rsidRPr="00927A5F">
        <w:rPr>
          <w:b/>
          <w:bCs/>
        </w:rPr>
        <w:t>право:</w:t>
      </w:r>
    </w:p>
    <w:p w14:paraId="1CDF640C" w14:textId="1DD5AD37" w:rsidR="005D11BE" w:rsidRPr="00927A5F" w:rsidRDefault="007216B4" w:rsidP="008D7155">
      <w:pPr>
        <w:jc w:val="both"/>
      </w:pPr>
      <w:r w:rsidRPr="00927A5F">
        <w:t xml:space="preserve">7.1.1. </w:t>
      </w:r>
      <w:r w:rsidR="005D11BE" w:rsidRPr="00927A5F">
        <w:t>отримувати</w:t>
      </w:r>
      <w:r w:rsidR="0064214A" w:rsidRPr="00927A5F">
        <w:t xml:space="preserve"> </w:t>
      </w:r>
      <w:r w:rsidR="005D11BE" w:rsidRPr="00927A5F">
        <w:t>від</w:t>
      </w:r>
      <w:r w:rsidR="0064214A" w:rsidRPr="00927A5F">
        <w:t xml:space="preserve"> </w:t>
      </w:r>
      <w:r w:rsidR="005D11BE" w:rsidRPr="00927A5F">
        <w:t>Споживача</w:t>
      </w:r>
      <w:r w:rsidR="0064214A" w:rsidRPr="00927A5F">
        <w:t xml:space="preserve"> </w:t>
      </w:r>
      <w:r w:rsidR="005D11BE" w:rsidRPr="00927A5F">
        <w:t>плату</w:t>
      </w:r>
      <w:r w:rsidR="0064214A" w:rsidRPr="00927A5F">
        <w:t xml:space="preserve"> </w:t>
      </w:r>
      <w:r w:rsidR="005D11BE" w:rsidRPr="00927A5F">
        <w:t>за</w:t>
      </w:r>
      <w:r w:rsidR="0064214A" w:rsidRPr="00927A5F">
        <w:t xml:space="preserve"> </w:t>
      </w:r>
      <w:r w:rsidR="005D11BE" w:rsidRPr="00927A5F">
        <w:t>електричну</w:t>
      </w:r>
      <w:r w:rsidR="0064214A" w:rsidRPr="00927A5F">
        <w:t xml:space="preserve"> </w:t>
      </w:r>
      <w:r w:rsidR="005D11BE" w:rsidRPr="00927A5F">
        <w:t>енергію</w:t>
      </w:r>
      <w:r w:rsidRPr="00927A5F">
        <w:t>, що постачається Постачальником Споживачу за умовами цього Договору</w:t>
      </w:r>
      <w:r w:rsidR="005D11BE" w:rsidRPr="00927A5F">
        <w:t>;</w:t>
      </w:r>
    </w:p>
    <w:p w14:paraId="410DDE2D" w14:textId="518173B2" w:rsidR="005D11BE" w:rsidRPr="00927A5F" w:rsidRDefault="007216B4" w:rsidP="008D7155">
      <w:pPr>
        <w:jc w:val="both"/>
      </w:pPr>
      <w:r w:rsidRPr="00927A5F">
        <w:t xml:space="preserve">7.1.2. </w:t>
      </w:r>
      <w:r w:rsidR="005D11BE" w:rsidRPr="00927A5F">
        <w:t>контролювати</w:t>
      </w:r>
      <w:r w:rsidR="0064214A" w:rsidRPr="00927A5F">
        <w:t xml:space="preserve"> </w:t>
      </w:r>
      <w:r w:rsidR="005D11BE" w:rsidRPr="00927A5F">
        <w:t>правильність</w:t>
      </w:r>
      <w:r w:rsidR="0064214A" w:rsidRPr="00927A5F">
        <w:t xml:space="preserve"> </w:t>
      </w:r>
      <w:r w:rsidR="005D11BE" w:rsidRPr="00927A5F">
        <w:t>оформлення</w:t>
      </w:r>
      <w:r w:rsidR="0064214A" w:rsidRPr="00927A5F">
        <w:t xml:space="preserve"> </w:t>
      </w:r>
      <w:r w:rsidR="005D11BE" w:rsidRPr="00927A5F">
        <w:t>Споживачем</w:t>
      </w:r>
      <w:r w:rsidR="0064214A" w:rsidRPr="00927A5F">
        <w:t xml:space="preserve"> </w:t>
      </w:r>
      <w:r w:rsidR="005D11BE" w:rsidRPr="00927A5F">
        <w:t>платіжних</w:t>
      </w:r>
      <w:r w:rsidR="0064214A" w:rsidRPr="00927A5F">
        <w:t xml:space="preserve"> </w:t>
      </w:r>
      <w:r w:rsidR="005D11BE" w:rsidRPr="00927A5F">
        <w:t>документів;</w:t>
      </w:r>
    </w:p>
    <w:p w14:paraId="4C113891" w14:textId="1666D63E" w:rsidR="005D11BE" w:rsidRPr="00927A5F" w:rsidRDefault="007216B4" w:rsidP="008D7155">
      <w:pPr>
        <w:jc w:val="both"/>
      </w:pPr>
      <w:r w:rsidRPr="00927A5F">
        <w:t xml:space="preserve">7.1.3. </w:t>
      </w:r>
      <w:r w:rsidR="005D11BE" w:rsidRPr="00927A5F">
        <w:t>ініціювати</w:t>
      </w:r>
      <w:r w:rsidR="0064214A" w:rsidRPr="00927A5F">
        <w:t xml:space="preserve"> </w:t>
      </w:r>
      <w:r w:rsidR="005D11BE" w:rsidRPr="00927A5F">
        <w:t>припинення</w:t>
      </w:r>
      <w:r w:rsidR="0064214A" w:rsidRPr="00927A5F">
        <w:t xml:space="preserve"> </w:t>
      </w:r>
      <w:r w:rsidR="005D11BE" w:rsidRPr="00927A5F">
        <w:t>постачання</w:t>
      </w:r>
      <w:r w:rsidR="0064214A" w:rsidRPr="00927A5F">
        <w:t xml:space="preserve"> </w:t>
      </w:r>
      <w:r w:rsidR="005D11BE" w:rsidRPr="00927A5F">
        <w:t>електричної</w:t>
      </w:r>
      <w:r w:rsidR="0064214A" w:rsidRPr="00927A5F">
        <w:t xml:space="preserve"> </w:t>
      </w:r>
      <w:r w:rsidR="005D11BE" w:rsidRPr="00927A5F">
        <w:t>енергії</w:t>
      </w:r>
      <w:r w:rsidR="0064214A" w:rsidRPr="00927A5F">
        <w:t xml:space="preserve"> </w:t>
      </w:r>
      <w:r w:rsidR="005D11BE" w:rsidRPr="00927A5F">
        <w:t>Споживачу</w:t>
      </w:r>
      <w:r w:rsidR="0064214A" w:rsidRPr="00927A5F">
        <w:t xml:space="preserve"> </w:t>
      </w:r>
      <w:r w:rsidR="005D11BE" w:rsidRPr="00927A5F">
        <w:t>у</w:t>
      </w:r>
      <w:r w:rsidR="0064214A" w:rsidRPr="00927A5F">
        <w:t xml:space="preserve"> </w:t>
      </w:r>
      <w:r w:rsidR="005D11BE" w:rsidRPr="00927A5F">
        <w:t>порядку</w:t>
      </w:r>
      <w:r w:rsidR="0064214A" w:rsidRPr="00927A5F">
        <w:t xml:space="preserve"> </w:t>
      </w:r>
      <w:r w:rsidR="005D11BE" w:rsidRPr="00927A5F">
        <w:t>та</w:t>
      </w:r>
      <w:r w:rsidR="0064214A" w:rsidRPr="00927A5F">
        <w:t xml:space="preserve"> </w:t>
      </w:r>
      <w:r w:rsidR="005D11BE" w:rsidRPr="00927A5F">
        <w:t>на</w:t>
      </w:r>
      <w:r w:rsidR="0064214A" w:rsidRPr="00927A5F">
        <w:t xml:space="preserve"> </w:t>
      </w:r>
      <w:r w:rsidR="005D11BE" w:rsidRPr="00927A5F">
        <w:t>умовах,</w:t>
      </w:r>
      <w:r w:rsidR="0064214A" w:rsidRPr="00927A5F">
        <w:t xml:space="preserve"> </w:t>
      </w:r>
      <w:r w:rsidR="005D11BE" w:rsidRPr="00927A5F">
        <w:t>визначених</w:t>
      </w:r>
      <w:r w:rsidR="0064214A" w:rsidRPr="00927A5F">
        <w:t xml:space="preserve"> </w:t>
      </w:r>
      <w:r w:rsidRPr="00927A5F">
        <w:t xml:space="preserve">законодавством України та </w:t>
      </w:r>
      <w:r w:rsidR="005D11BE" w:rsidRPr="00927A5F">
        <w:t>цим</w:t>
      </w:r>
      <w:r w:rsidR="0064214A" w:rsidRPr="00927A5F">
        <w:t xml:space="preserve"> </w:t>
      </w:r>
      <w:r w:rsidR="005D11BE" w:rsidRPr="00927A5F">
        <w:t>Договором;</w:t>
      </w:r>
    </w:p>
    <w:p w14:paraId="4BB3F2CF" w14:textId="23BAFDB4" w:rsidR="005D11BE" w:rsidRPr="00927A5F" w:rsidRDefault="007216B4" w:rsidP="008D7155">
      <w:pPr>
        <w:jc w:val="both"/>
      </w:pPr>
      <w:r w:rsidRPr="00927A5F">
        <w:t xml:space="preserve">7.1.4. </w:t>
      </w:r>
      <w:r w:rsidR="005D11BE" w:rsidRPr="00927A5F">
        <w:t>безперешкодного</w:t>
      </w:r>
      <w:r w:rsidR="0064214A" w:rsidRPr="00927A5F">
        <w:t xml:space="preserve"> </w:t>
      </w:r>
      <w:r w:rsidR="005D11BE" w:rsidRPr="00927A5F">
        <w:t>доступу</w:t>
      </w:r>
      <w:r w:rsidR="0064214A" w:rsidRPr="00927A5F">
        <w:t xml:space="preserve"> </w:t>
      </w:r>
      <w:r w:rsidR="005D11BE" w:rsidRPr="00927A5F">
        <w:t>до</w:t>
      </w:r>
      <w:r w:rsidR="0064214A" w:rsidRPr="00927A5F">
        <w:t xml:space="preserve"> </w:t>
      </w:r>
      <w:r w:rsidR="005D11BE" w:rsidRPr="00927A5F">
        <w:t>розрахункових</w:t>
      </w:r>
      <w:r w:rsidR="0064214A" w:rsidRPr="00927A5F">
        <w:t xml:space="preserve"> </w:t>
      </w:r>
      <w:r w:rsidR="005D11BE" w:rsidRPr="00927A5F">
        <w:t>засобів</w:t>
      </w:r>
      <w:r w:rsidR="0064214A" w:rsidRPr="00927A5F">
        <w:t xml:space="preserve"> </w:t>
      </w:r>
      <w:r w:rsidR="005D11BE" w:rsidRPr="00927A5F">
        <w:t>вимірювальної</w:t>
      </w:r>
      <w:r w:rsidR="0064214A" w:rsidRPr="00927A5F">
        <w:t xml:space="preserve"> </w:t>
      </w:r>
      <w:r w:rsidR="005D11BE" w:rsidRPr="00927A5F">
        <w:t>техніки</w:t>
      </w:r>
      <w:r w:rsidR="0064214A" w:rsidRPr="00927A5F">
        <w:t xml:space="preserve"> </w:t>
      </w:r>
      <w:r w:rsidR="005D11BE" w:rsidRPr="00927A5F">
        <w:t>Споживача</w:t>
      </w:r>
      <w:r w:rsidR="0064214A" w:rsidRPr="00927A5F">
        <w:t xml:space="preserve"> </w:t>
      </w:r>
      <w:r w:rsidR="005D11BE" w:rsidRPr="00927A5F">
        <w:t>для</w:t>
      </w:r>
      <w:r w:rsidR="0064214A" w:rsidRPr="00927A5F">
        <w:t xml:space="preserve"> </w:t>
      </w:r>
      <w:r w:rsidR="005D11BE" w:rsidRPr="00927A5F">
        <w:t>перевірки</w:t>
      </w:r>
      <w:r w:rsidR="0064214A" w:rsidRPr="00927A5F">
        <w:t xml:space="preserve"> </w:t>
      </w:r>
      <w:r w:rsidR="005D11BE" w:rsidRPr="00927A5F">
        <w:t>показів</w:t>
      </w:r>
      <w:r w:rsidR="0064214A" w:rsidRPr="00927A5F">
        <w:t xml:space="preserve"> </w:t>
      </w:r>
      <w:r w:rsidR="005D11BE" w:rsidRPr="00927A5F">
        <w:t>щодо</w:t>
      </w:r>
      <w:r w:rsidR="0064214A" w:rsidRPr="00927A5F">
        <w:t xml:space="preserve"> </w:t>
      </w:r>
      <w:r w:rsidR="005D11BE" w:rsidRPr="00927A5F">
        <w:t>фактично</w:t>
      </w:r>
      <w:r w:rsidR="0064214A" w:rsidRPr="00927A5F">
        <w:t xml:space="preserve"> </w:t>
      </w:r>
      <w:r w:rsidR="005D11BE" w:rsidRPr="00927A5F">
        <w:t>використаних</w:t>
      </w:r>
      <w:r w:rsidR="0064214A" w:rsidRPr="00927A5F">
        <w:t xml:space="preserve"> </w:t>
      </w:r>
      <w:r w:rsidR="005D11BE" w:rsidRPr="00927A5F">
        <w:t>Споживачем</w:t>
      </w:r>
      <w:r w:rsidR="0064214A" w:rsidRPr="00927A5F">
        <w:t xml:space="preserve"> </w:t>
      </w:r>
      <w:r w:rsidR="005D11BE" w:rsidRPr="00927A5F">
        <w:t>обсягів</w:t>
      </w:r>
      <w:r w:rsidR="0064214A" w:rsidRPr="00927A5F">
        <w:t xml:space="preserve"> </w:t>
      </w:r>
      <w:r w:rsidR="005D11BE" w:rsidRPr="00927A5F">
        <w:t>електричної</w:t>
      </w:r>
      <w:r w:rsidR="0064214A" w:rsidRPr="00927A5F">
        <w:t xml:space="preserve"> </w:t>
      </w:r>
      <w:r w:rsidR="005D11BE" w:rsidRPr="00927A5F">
        <w:t>енергії;</w:t>
      </w:r>
    </w:p>
    <w:p w14:paraId="5176CAC3" w14:textId="7B5E4EB5" w:rsidR="005D11BE" w:rsidRPr="00927A5F" w:rsidRDefault="00DD2BA4" w:rsidP="008D7155">
      <w:pPr>
        <w:jc w:val="both"/>
      </w:pPr>
      <w:r w:rsidRPr="00927A5F">
        <w:t>7.1.5</w:t>
      </w:r>
      <w:r w:rsidR="007216B4" w:rsidRPr="00927A5F">
        <w:t xml:space="preserve">. </w:t>
      </w:r>
      <w:r w:rsidR="005D11BE" w:rsidRPr="00927A5F">
        <w:t>проводити</w:t>
      </w:r>
      <w:r w:rsidR="0064214A" w:rsidRPr="00927A5F">
        <w:t xml:space="preserve"> </w:t>
      </w:r>
      <w:r w:rsidR="009B07B3" w:rsidRPr="00927A5F">
        <w:t>звіряння (</w:t>
      </w:r>
      <w:r w:rsidR="00011805" w:rsidRPr="00927A5F">
        <w:t>звірку</w:t>
      </w:r>
      <w:r w:rsidR="009B07B3" w:rsidRPr="00927A5F">
        <w:t>)</w:t>
      </w:r>
      <w:r w:rsidR="0064214A" w:rsidRPr="00927A5F">
        <w:t xml:space="preserve"> </w:t>
      </w:r>
      <w:r w:rsidR="005D11BE" w:rsidRPr="00927A5F">
        <w:t>фактично</w:t>
      </w:r>
      <w:r w:rsidR="0064214A" w:rsidRPr="00927A5F">
        <w:t xml:space="preserve"> </w:t>
      </w:r>
      <w:r w:rsidR="005D11BE" w:rsidRPr="00927A5F">
        <w:t>використаних</w:t>
      </w:r>
      <w:r w:rsidR="0064214A" w:rsidRPr="00927A5F">
        <w:t xml:space="preserve"> </w:t>
      </w:r>
      <w:r w:rsidR="005D11BE" w:rsidRPr="00927A5F">
        <w:t>обсягів</w:t>
      </w:r>
      <w:r w:rsidR="0064214A" w:rsidRPr="00927A5F">
        <w:t xml:space="preserve"> </w:t>
      </w:r>
      <w:r w:rsidR="005D11BE" w:rsidRPr="00927A5F">
        <w:t>електричної</w:t>
      </w:r>
      <w:r w:rsidR="0064214A" w:rsidRPr="00927A5F">
        <w:t xml:space="preserve"> </w:t>
      </w:r>
      <w:r w:rsidR="005D11BE" w:rsidRPr="00927A5F">
        <w:t>енергії</w:t>
      </w:r>
      <w:r w:rsidR="0064214A" w:rsidRPr="00927A5F">
        <w:t xml:space="preserve"> </w:t>
      </w:r>
      <w:r w:rsidR="007216B4" w:rsidRPr="00927A5F">
        <w:t xml:space="preserve">Споживачем </w:t>
      </w:r>
      <w:r w:rsidR="005D11BE" w:rsidRPr="00927A5F">
        <w:t>з</w:t>
      </w:r>
      <w:r w:rsidR="0064214A" w:rsidRPr="00927A5F">
        <w:t xml:space="preserve"> </w:t>
      </w:r>
      <w:r w:rsidR="005D11BE" w:rsidRPr="00927A5F">
        <w:t>підписанням</w:t>
      </w:r>
      <w:r w:rsidR="0064214A" w:rsidRPr="00927A5F">
        <w:t xml:space="preserve"> </w:t>
      </w:r>
      <w:r w:rsidR="007216B4" w:rsidRPr="00927A5F">
        <w:t xml:space="preserve">Сторонами </w:t>
      </w:r>
      <w:r w:rsidR="0064214A" w:rsidRPr="00927A5F">
        <w:t xml:space="preserve"> </w:t>
      </w:r>
      <w:r w:rsidR="005D11BE" w:rsidRPr="00927A5F">
        <w:t>ак</w:t>
      </w:r>
      <w:r w:rsidR="003665B8" w:rsidRPr="00927A5F">
        <w:t>ту</w:t>
      </w:r>
      <w:r w:rsidR="007216B4" w:rsidRPr="00927A5F">
        <w:t xml:space="preserve"> звірки</w:t>
      </w:r>
      <w:r w:rsidR="005D11BE" w:rsidRPr="00927A5F">
        <w:t>;</w:t>
      </w:r>
    </w:p>
    <w:p w14:paraId="554D7354" w14:textId="29AC418D" w:rsidR="000C51BC" w:rsidRPr="00011805" w:rsidRDefault="00DD2BA4" w:rsidP="008D7155">
      <w:pPr>
        <w:jc w:val="both"/>
      </w:pPr>
      <w:r w:rsidRPr="00190996">
        <w:t>7.1.6</w:t>
      </w:r>
      <w:r w:rsidR="007216B4" w:rsidRPr="00190996">
        <w:t xml:space="preserve">. </w:t>
      </w:r>
      <w:r w:rsidR="005D11BE" w:rsidRPr="00011805">
        <w:t>отримувати</w:t>
      </w:r>
      <w:r w:rsidR="0064214A" w:rsidRPr="00011805">
        <w:t xml:space="preserve"> </w:t>
      </w:r>
      <w:r w:rsidR="005D11BE" w:rsidRPr="00011805">
        <w:t>відшкодування</w:t>
      </w:r>
      <w:r w:rsidR="0064214A" w:rsidRPr="00011805">
        <w:t xml:space="preserve"> </w:t>
      </w:r>
      <w:r w:rsidR="005D11BE" w:rsidRPr="00011805">
        <w:t>збитків</w:t>
      </w:r>
      <w:r w:rsidR="0064214A" w:rsidRPr="00011805">
        <w:t xml:space="preserve"> </w:t>
      </w:r>
      <w:r w:rsidR="005D11BE" w:rsidRPr="00011805">
        <w:t>від</w:t>
      </w:r>
      <w:r w:rsidR="0064214A" w:rsidRPr="00011805">
        <w:t xml:space="preserve"> </w:t>
      </w:r>
      <w:r w:rsidR="005D11BE" w:rsidRPr="00011805">
        <w:t>Споживача,</w:t>
      </w:r>
      <w:r w:rsidR="0064214A" w:rsidRPr="00011805">
        <w:t xml:space="preserve"> </w:t>
      </w:r>
      <w:r w:rsidR="005D11BE" w:rsidRPr="00011805">
        <w:t>що</w:t>
      </w:r>
      <w:r w:rsidR="0064214A" w:rsidRPr="00011805">
        <w:t xml:space="preserve"> </w:t>
      </w:r>
      <w:r w:rsidR="005D11BE" w:rsidRPr="00011805">
        <w:t>понесені</w:t>
      </w:r>
      <w:r w:rsidR="0064214A" w:rsidRPr="00011805">
        <w:t xml:space="preserve"> </w:t>
      </w:r>
      <w:r w:rsidR="005D11BE" w:rsidRPr="00011805">
        <w:t>Постачальником</w:t>
      </w:r>
      <w:r w:rsidR="0064214A" w:rsidRPr="00011805">
        <w:t xml:space="preserve"> </w:t>
      </w:r>
      <w:r w:rsidR="005D11BE" w:rsidRPr="00011805">
        <w:t>у</w:t>
      </w:r>
      <w:r w:rsidR="0064214A" w:rsidRPr="00011805">
        <w:t xml:space="preserve"> </w:t>
      </w:r>
      <w:r w:rsidR="005D11BE" w:rsidRPr="00011805">
        <w:t>зв'язку</w:t>
      </w:r>
      <w:r w:rsidR="0064214A" w:rsidRPr="00011805">
        <w:t xml:space="preserve"> </w:t>
      </w:r>
      <w:r w:rsidR="005D11BE" w:rsidRPr="00011805">
        <w:t>з</w:t>
      </w:r>
      <w:r w:rsidR="0064214A" w:rsidRPr="00011805">
        <w:t xml:space="preserve"> </w:t>
      </w:r>
      <w:r w:rsidR="005D11BE" w:rsidRPr="00011805">
        <w:t>невиконанням</w:t>
      </w:r>
      <w:r w:rsidR="0064214A" w:rsidRPr="00011805">
        <w:t xml:space="preserve"> </w:t>
      </w:r>
      <w:r w:rsidR="005D11BE" w:rsidRPr="00011805">
        <w:t>або</w:t>
      </w:r>
      <w:r w:rsidR="0064214A" w:rsidRPr="00011805">
        <w:t xml:space="preserve"> </w:t>
      </w:r>
      <w:r w:rsidR="005D11BE" w:rsidRPr="00011805">
        <w:t>неналежним</w:t>
      </w:r>
      <w:r w:rsidR="0064214A" w:rsidRPr="00011805">
        <w:t xml:space="preserve"> </w:t>
      </w:r>
      <w:r w:rsidR="005D11BE" w:rsidRPr="00011805">
        <w:t>виконанням</w:t>
      </w:r>
      <w:r w:rsidR="0064214A" w:rsidRPr="00011805">
        <w:t xml:space="preserve"> </w:t>
      </w:r>
      <w:r w:rsidR="005D11BE" w:rsidRPr="00011805">
        <w:t>Споживачем</w:t>
      </w:r>
      <w:r w:rsidR="0064214A" w:rsidRPr="00011805">
        <w:t xml:space="preserve"> </w:t>
      </w:r>
      <w:r w:rsidR="005D11BE" w:rsidRPr="00011805">
        <w:t>своїх</w:t>
      </w:r>
      <w:r w:rsidR="0064214A" w:rsidRPr="00011805">
        <w:t xml:space="preserve"> </w:t>
      </w:r>
      <w:r w:rsidR="005D11BE" w:rsidRPr="00011805">
        <w:t>зобов'язань</w:t>
      </w:r>
      <w:r w:rsidR="0064214A" w:rsidRPr="00011805">
        <w:t xml:space="preserve"> </w:t>
      </w:r>
      <w:r w:rsidR="005D11BE" w:rsidRPr="00011805">
        <w:t>перед</w:t>
      </w:r>
      <w:r w:rsidR="0064214A" w:rsidRPr="00011805">
        <w:t xml:space="preserve"> </w:t>
      </w:r>
      <w:r w:rsidR="007216B4" w:rsidRPr="00011805">
        <w:t>Постачальником</w:t>
      </w:r>
      <w:r w:rsidR="007216B4" w:rsidRPr="00190996">
        <w:t xml:space="preserve"> </w:t>
      </w:r>
      <w:r w:rsidR="005D11BE" w:rsidRPr="00011805">
        <w:t>відповідно</w:t>
      </w:r>
      <w:r w:rsidR="0064214A" w:rsidRPr="00011805">
        <w:t xml:space="preserve"> </w:t>
      </w:r>
      <w:r w:rsidR="005D11BE" w:rsidRPr="00011805">
        <w:t>до</w:t>
      </w:r>
      <w:r w:rsidR="0064214A" w:rsidRPr="00011805">
        <w:t xml:space="preserve"> </w:t>
      </w:r>
      <w:r w:rsidR="005D11BE" w:rsidRPr="00011805">
        <w:t>умов</w:t>
      </w:r>
      <w:r w:rsidR="0064214A" w:rsidRPr="00011805">
        <w:t xml:space="preserve"> </w:t>
      </w:r>
      <w:r w:rsidR="005D11BE" w:rsidRPr="00011805">
        <w:t>цього</w:t>
      </w:r>
      <w:r w:rsidR="0064214A" w:rsidRPr="00011805">
        <w:t xml:space="preserve"> </w:t>
      </w:r>
      <w:r w:rsidR="005D11BE" w:rsidRPr="00011805">
        <w:t>Договору</w:t>
      </w:r>
      <w:r w:rsidR="0064214A" w:rsidRPr="00011805">
        <w:t xml:space="preserve"> </w:t>
      </w:r>
      <w:r w:rsidR="005D11BE" w:rsidRPr="00011805">
        <w:t>та</w:t>
      </w:r>
      <w:r w:rsidR="0064214A" w:rsidRPr="00011805">
        <w:t xml:space="preserve">  </w:t>
      </w:r>
      <w:r w:rsidR="005D11BE" w:rsidRPr="00011805">
        <w:t>законодавства</w:t>
      </w:r>
      <w:r w:rsidR="00A962F2" w:rsidRPr="00011805">
        <w:t xml:space="preserve"> України</w:t>
      </w:r>
      <w:r w:rsidR="005D11BE" w:rsidRPr="00011805">
        <w:t>,</w:t>
      </w:r>
      <w:r w:rsidR="0064214A" w:rsidRPr="00011805">
        <w:t xml:space="preserve"> </w:t>
      </w:r>
      <w:r w:rsidR="005D11BE" w:rsidRPr="00011805">
        <w:t>у</w:t>
      </w:r>
      <w:r w:rsidR="0064214A" w:rsidRPr="00011805">
        <w:t xml:space="preserve"> </w:t>
      </w:r>
      <w:r w:rsidR="005D11BE" w:rsidRPr="00011805">
        <w:t>тому</w:t>
      </w:r>
      <w:r w:rsidR="0064214A" w:rsidRPr="00011805">
        <w:t xml:space="preserve"> </w:t>
      </w:r>
      <w:r w:rsidR="005D11BE" w:rsidRPr="00011805">
        <w:t>числі</w:t>
      </w:r>
      <w:r w:rsidR="0064214A" w:rsidRPr="00011805">
        <w:t xml:space="preserve"> </w:t>
      </w:r>
      <w:r w:rsidR="005D11BE" w:rsidRPr="00011805">
        <w:t>отримувати</w:t>
      </w:r>
      <w:r w:rsidR="0064214A" w:rsidRPr="00011805">
        <w:t xml:space="preserve"> </w:t>
      </w:r>
      <w:r w:rsidR="005D11BE" w:rsidRPr="00011805">
        <w:t>відшкодування</w:t>
      </w:r>
      <w:r w:rsidR="0064214A" w:rsidRPr="00011805">
        <w:t xml:space="preserve"> </w:t>
      </w:r>
      <w:r w:rsidR="005D11BE" w:rsidRPr="00011805">
        <w:t>збитків</w:t>
      </w:r>
      <w:r w:rsidR="0064214A" w:rsidRPr="00011805">
        <w:t xml:space="preserve"> </w:t>
      </w:r>
      <w:r w:rsidR="005D11BE" w:rsidRPr="00011805">
        <w:t>від</w:t>
      </w:r>
      <w:r w:rsidR="0064214A" w:rsidRPr="00011805">
        <w:t xml:space="preserve"> </w:t>
      </w:r>
      <w:r w:rsidR="005D11BE" w:rsidRPr="00011805">
        <w:t>Споживача</w:t>
      </w:r>
      <w:r w:rsidR="0064214A" w:rsidRPr="00011805">
        <w:t xml:space="preserve"> </w:t>
      </w:r>
      <w:r w:rsidR="005D11BE" w:rsidRPr="00011805">
        <w:t>за</w:t>
      </w:r>
      <w:r w:rsidR="0064214A" w:rsidRPr="00011805">
        <w:t xml:space="preserve"> </w:t>
      </w:r>
      <w:r w:rsidR="005D11BE" w:rsidRPr="00011805">
        <w:t>дострокове</w:t>
      </w:r>
      <w:r w:rsidR="0064214A" w:rsidRPr="00011805">
        <w:t xml:space="preserve"> </w:t>
      </w:r>
      <w:r w:rsidR="005D11BE" w:rsidRPr="00011805">
        <w:t>розірвання</w:t>
      </w:r>
      <w:r w:rsidR="0064214A" w:rsidRPr="00011805">
        <w:t xml:space="preserve"> </w:t>
      </w:r>
      <w:r w:rsidR="00A962F2" w:rsidRPr="00011805">
        <w:t xml:space="preserve">цього </w:t>
      </w:r>
      <w:r w:rsidR="005D11BE" w:rsidRPr="00011805">
        <w:t>Договору</w:t>
      </w:r>
      <w:r w:rsidR="0064214A" w:rsidRPr="00011805">
        <w:t xml:space="preserve"> </w:t>
      </w:r>
      <w:r w:rsidR="005D11BE" w:rsidRPr="00011805">
        <w:t>у</w:t>
      </w:r>
      <w:r w:rsidR="0064214A" w:rsidRPr="00011805">
        <w:t xml:space="preserve"> </w:t>
      </w:r>
      <w:r w:rsidR="005D11BE" w:rsidRPr="00011805">
        <w:t>випадках,</w:t>
      </w:r>
      <w:r w:rsidR="0064214A" w:rsidRPr="00011805">
        <w:t xml:space="preserve">  </w:t>
      </w:r>
      <w:r w:rsidR="005D11BE" w:rsidRPr="00011805">
        <w:t>передбачених</w:t>
      </w:r>
      <w:r w:rsidR="0064214A" w:rsidRPr="00011805">
        <w:t xml:space="preserve"> </w:t>
      </w:r>
      <w:r w:rsidR="00A962F2" w:rsidRPr="00011805">
        <w:t xml:space="preserve">цим </w:t>
      </w:r>
      <w:r w:rsidR="005D11BE" w:rsidRPr="00011805">
        <w:t>Договором;</w:t>
      </w:r>
    </w:p>
    <w:p w14:paraId="174E4B37" w14:textId="41496510" w:rsidR="005D11BE" w:rsidRPr="00011805" w:rsidRDefault="00DD2BA4" w:rsidP="008D7155">
      <w:pPr>
        <w:jc w:val="both"/>
      </w:pPr>
      <w:r w:rsidRPr="00011805">
        <w:rPr>
          <w:lang w:val="ru-RU"/>
        </w:rPr>
        <w:lastRenderedPageBreak/>
        <w:t xml:space="preserve">7.1.6. </w:t>
      </w:r>
      <w:r w:rsidRPr="00011805">
        <w:t xml:space="preserve">отримувати від </w:t>
      </w:r>
      <w:r w:rsidRPr="00011805">
        <w:rPr>
          <w:lang w:val="ru-RU"/>
        </w:rPr>
        <w:t>О</w:t>
      </w:r>
      <w:proofErr w:type="spellStart"/>
      <w:r w:rsidR="000C51BC" w:rsidRPr="00011805">
        <w:t>ператора</w:t>
      </w:r>
      <w:proofErr w:type="spellEnd"/>
      <w:r w:rsidR="000C51BC" w:rsidRPr="00011805">
        <w:t xml:space="preserve"> системи розподілу протягом розрахункового періоду інформацію щодо погодинного постачання електричної енергії Споживачу;</w:t>
      </w:r>
    </w:p>
    <w:p w14:paraId="31A82D76" w14:textId="5164F1F3" w:rsidR="005D11BE" w:rsidRPr="00011805" w:rsidRDefault="00DD2BA4" w:rsidP="008D7155">
      <w:pPr>
        <w:jc w:val="both"/>
      </w:pPr>
      <w:r w:rsidRPr="00011805">
        <w:rPr>
          <w:lang w:val="ru-RU"/>
        </w:rPr>
        <w:t xml:space="preserve">7.2. </w:t>
      </w:r>
      <w:proofErr w:type="spellStart"/>
      <w:r w:rsidRPr="00011805">
        <w:rPr>
          <w:lang w:val="ru-RU"/>
        </w:rPr>
        <w:t>Постачальник</w:t>
      </w:r>
      <w:proofErr w:type="spellEnd"/>
      <w:r w:rsidRPr="00011805">
        <w:rPr>
          <w:lang w:val="ru-RU"/>
        </w:rPr>
        <w:t xml:space="preserve"> </w:t>
      </w:r>
      <w:proofErr w:type="spellStart"/>
      <w:r w:rsidRPr="00011805">
        <w:rPr>
          <w:lang w:val="ru-RU"/>
        </w:rPr>
        <w:t>має</w:t>
      </w:r>
      <w:proofErr w:type="spellEnd"/>
      <w:r w:rsidR="0064214A" w:rsidRPr="00011805">
        <w:t xml:space="preserve"> </w:t>
      </w:r>
      <w:r w:rsidR="005D11BE" w:rsidRPr="00011805">
        <w:t>інші</w:t>
      </w:r>
      <w:r w:rsidR="0064214A" w:rsidRPr="00011805">
        <w:t xml:space="preserve"> </w:t>
      </w:r>
      <w:r w:rsidR="005D11BE" w:rsidRPr="00011805">
        <w:t>права,</w:t>
      </w:r>
      <w:r w:rsidR="0064214A" w:rsidRPr="00011805">
        <w:t xml:space="preserve"> </w:t>
      </w:r>
      <w:r w:rsidR="005D11BE" w:rsidRPr="00011805">
        <w:t>передбачені</w:t>
      </w:r>
      <w:r w:rsidR="0064214A" w:rsidRPr="00011805">
        <w:t xml:space="preserve"> </w:t>
      </w:r>
      <w:r w:rsidR="005D11BE" w:rsidRPr="00011805">
        <w:t>законодавством</w:t>
      </w:r>
      <w:r w:rsidR="0064214A" w:rsidRPr="00011805">
        <w:t xml:space="preserve"> </w:t>
      </w:r>
      <w:r w:rsidR="00F13984" w:rsidRPr="00011805">
        <w:t xml:space="preserve">України </w:t>
      </w:r>
      <w:r w:rsidR="005D11BE" w:rsidRPr="00011805">
        <w:t>і</w:t>
      </w:r>
      <w:r w:rsidR="0064214A" w:rsidRPr="00011805">
        <w:t xml:space="preserve"> </w:t>
      </w:r>
      <w:r w:rsidR="005D11BE" w:rsidRPr="00011805">
        <w:t>цим</w:t>
      </w:r>
      <w:r w:rsidR="0064214A" w:rsidRPr="00011805">
        <w:t xml:space="preserve"> </w:t>
      </w:r>
      <w:r w:rsidR="005D11BE" w:rsidRPr="00011805">
        <w:t>Договором.</w:t>
      </w:r>
    </w:p>
    <w:p w14:paraId="28A2C5E1" w14:textId="77777777" w:rsidR="00DD2BA4" w:rsidRPr="00011805" w:rsidRDefault="00DD2BA4" w:rsidP="008D7155">
      <w:pPr>
        <w:jc w:val="both"/>
        <w:rPr>
          <w:b/>
          <w:bCs/>
          <w:lang w:val="ru-RU"/>
        </w:rPr>
      </w:pPr>
    </w:p>
    <w:p w14:paraId="1BE4CF5A" w14:textId="77777777" w:rsidR="005D11BE" w:rsidRPr="00011805" w:rsidRDefault="005D11BE" w:rsidP="008D7155">
      <w:pPr>
        <w:jc w:val="both"/>
        <w:rPr>
          <w:b/>
          <w:bCs/>
        </w:rPr>
      </w:pPr>
      <w:r w:rsidRPr="00011805">
        <w:rPr>
          <w:b/>
          <w:bCs/>
        </w:rPr>
        <w:t>7.2.</w:t>
      </w:r>
      <w:r w:rsidR="0064214A" w:rsidRPr="00011805">
        <w:rPr>
          <w:b/>
          <w:bCs/>
        </w:rPr>
        <w:t xml:space="preserve"> </w:t>
      </w:r>
      <w:r w:rsidRPr="00011805">
        <w:rPr>
          <w:b/>
          <w:bCs/>
        </w:rPr>
        <w:t>Постачальник</w:t>
      </w:r>
      <w:r w:rsidR="0064214A" w:rsidRPr="00011805">
        <w:rPr>
          <w:b/>
          <w:bCs/>
        </w:rPr>
        <w:t xml:space="preserve"> </w:t>
      </w:r>
      <w:r w:rsidRPr="00011805">
        <w:rPr>
          <w:b/>
          <w:bCs/>
        </w:rPr>
        <w:t>зобов'язується:</w:t>
      </w:r>
    </w:p>
    <w:p w14:paraId="33F36E1D" w14:textId="6FE5E8FD" w:rsidR="005D11BE" w:rsidRPr="009B07B3" w:rsidRDefault="00DD2BA4" w:rsidP="008D7155">
      <w:pPr>
        <w:jc w:val="both"/>
      </w:pPr>
      <w:r w:rsidRPr="009B07B3">
        <w:t>7.2.1.</w:t>
      </w:r>
      <w:r w:rsidR="0064214A" w:rsidRPr="009B07B3">
        <w:t xml:space="preserve"> </w:t>
      </w:r>
      <w:r w:rsidR="005D11BE" w:rsidRPr="009B07B3">
        <w:t>забезпечувати</w:t>
      </w:r>
      <w:r w:rsidR="0064214A" w:rsidRPr="009B07B3">
        <w:t xml:space="preserve"> </w:t>
      </w:r>
      <w:r w:rsidR="005D11BE" w:rsidRPr="009B07B3">
        <w:t>належну</w:t>
      </w:r>
      <w:r w:rsidR="0064214A" w:rsidRPr="009B07B3">
        <w:t xml:space="preserve"> </w:t>
      </w:r>
      <w:r w:rsidR="005D11BE" w:rsidRPr="009B07B3">
        <w:t>якість</w:t>
      </w:r>
      <w:r w:rsidR="0064214A" w:rsidRPr="009B07B3">
        <w:t xml:space="preserve"> </w:t>
      </w:r>
      <w:r w:rsidR="005D11BE" w:rsidRPr="009B07B3">
        <w:t>надання</w:t>
      </w:r>
      <w:r w:rsidR="0064214A" w:rsidRPr="009B07B3">
        <w:t xml:space="preserve"> </w:t>
      </w:r>
      <w:r w:rsidR="005D11BE" w:rsidRPr="009B07B3">
        <w:t>послуг</w:t>
      </w:r>
      <w:r w:rsidR="0064214A" w:rsidRPr="009B07B3">
        <w:t xml:space="preserve"> </w:t>
      </w:r>
      <w:r w:rsidR="005D11BE" w:rsidRPr="009B07B3">
        <w:t>з</w:t>
      </w:r>
      <w:r w:rsidR="0064214A" w:rsidRPr="009B07B3">
        <w:t xml:space="preserve"> </w:t>
      </w:r>
      <w:r w:rsidR="005D11BE" w:rsidRPr="009B07B3">
        <w:t>постачання</w:t>
      </w:r>
      <w:r w:rsidR="0064214A" w:rsidRPr="009B07B3">
        <w:t xml:space="preserve"> </w:t>
      </w:r>
      <w:r w:rsidR="005D11BE" w:rsidRPr="009B07B3">
        <w:t>електричної</w:t>
      </w:r>
      <w:r w:rsidR="0064214A" w:rsidRPr="009B07B3">
        <w:t xml:space="preserve"> </w:t>
      </w:r>
      <w:r w:rsidR="005D11BE" w:rsidRPr="009B07B3">
        <w:t>енергії</w:t>
      </w:r>
      <w:r w:rsidR="0064214A" w:rsidRPr="009B07B3">
        <w:t xml:space="preserve"> </w:t>
      </w:r>
      <w:r w:rsidR="005D11BE" w:rsidRPr="009B07B3">
        <w:t>відповідно</w:t>
      </w:r>
      <w:r w:rsidR="0064214A" w:rsidRPr="009B07B3">
        <w:t xml:space="preserve"> </w:t>
      </w:r>
      <w:r w:rsidR="005D11BE" w:rsidRPr="009B07B3">
        <w:t>до</w:t>
      </w:r>
      <w:r w:rsidR="0064214A" w:rsidRPr="009B07B3">
        <w:t xml:space="preserve"> </w:t>
      </w:r>
      <w:r w:rsidR="005D11BE" w:rsidRPr="009B07B3">
        <w:t>вимог</w:t>
      </w:r>
      <w:r w:rsidR="0064214A" w:rsidRPr="009B07B3">
        <w:t xml:space="preserve">  </w:t>
      </w:r>
      <w:r w:rsidR="005D11BE" w:rsidRPr="009B07B3">
        <w:t>законодавства</w:t>
      </w:r>
      <w:r w:rsidR="0064214A" w:rsidRPr="009B07B3">
        <w:t xml:space="preserve"> </w:t>
      </w:r>
      <w:r w:rsidR="00F13984" w:rsidRPr="009B07B3">
        <w:t xml:space="preserve">України </w:t>
      </w:r>
      <w:r w:rsidR="005D11BE" w:rsidRPr="009B07B3">
        <w:t>та</w:t>
      </w:r>
      <w:r w:rsidR="0064214A" w:rsidRPr="009B07B3">
        <w:t xml:space="preserve"> </w:t>
      </w:r>
      <w:r w:rsidR="005D11BE" w:rsidRPr="009B07B3">
        <w:t>цього</w:t>
      </w:r>
      <w:r w:rsidR="0064214A" w:rsidRPr="009B07B3">
        <w:t xml:space="preserve"> </w:t>
      </w:r>
      <w:r w:rsidR="005D11BE" w:rsidRPr="009B07B3">
        <w:t>Договору;</w:t>
      </w:r>
    </w:p>
    <w:p w14:paraId="1CD40DC7" w14:textId="5D24A2C5" w:rsidR="005D11BE" w:rsidRPr="009B07B3" w:rsidRDefault="00DD2BA4" w:rsidP="008D7155">
      <w:pPr>
        <w:jc w:val="both"/>
      </w:pPr>
      <w:r w:rsidRPr="009B07B3">
        <w:t xml:space="preserve">7.2.2. здійснювати нарахування, розрахунки </w:t>
      </w:r>
      <w:r w:rsidR="0064214A" w:rsidRPr="009B07B3">
        <w:t xml:space="preserve"> </w:t>
      </w:r>
      <w:r w:rsidR="005D11BE" w:rsidRPr="009B07B3">
        <w:t>і</w:t>
      </w:r>
      <w:r w:rsidR="0064214A" w:rsidRPr="009B07B3">
        <w:t xml:space="preserve"> </w:t>
      </w:r>
      <w:r w:rsidR="005D11BE" w:rsidRPr="009B07B3">
        <w:t>виставляти</w:t>
      </w:r>
      <w:r w:rsidR="0064214A" w:rsidRPr="009B07B3">
        <w:t xml:space="preserve"> </w:t>
      </w:r>
      <w:r w:rsidR="005D11BE" w:rsidRPr="009B07B3">
        <w:t>рахунки</w:t>
      </w:r>
      <w:r w:rsidR="0064214A" w:rsidRPr="009B07B3">
        <w:t xml:space="preserve"> </w:t>
      </w:r>
      <w:r w:rsidR="005D11BE" w:rsidRPr="009B07B3">
        <w:t>Споживачу</w:t>
      </w:r>
      <w:r w:rsidR="0064214A" w:rsidRPr="009B07B3">
        <w:t xml:space="preserve"> </w:t>
      </w:r>
      <w:r w:rsidR="005D11BE" w:rsidRPr="009B07B3">
        <w:t>за</w:t>
      </w:r>
      <w:r w:rsidR="002703E6" w:rsidRPr="009B07B3">
        <w:t xml:space="preserve"> </w:t>
      </w:r>
      <w:r w:rsidR="005D11BE" w:rsidRPr="009B07B3">
        <w:t>електричну</w:t>
      </w:r>
      <w:r w:rsidR="0064214A" w:rsidRPr="009B07B3">
        <w:t xml:space="preserve"> </w:t>
      </w:r>
      <w:r w:rsidR="005D11BE" w:rsidRPr="009B07B3">
        <w:t>енергію</w:t>
      </w:r>
      <w:r w:rsidRPr="009B07B3">
        <w:t>, що поставляється Постачальником,</w:t>
      </w:r>
      <w:r w:rsidR="0064214A" w:rsidRPr="009B07B3">
        <w:t xml:space="preserve"> </w:t>
      </w:r>
      <w:r w:rsidR="005D11BE" w:rsidRPr="009B07B3">
        <w:t>відповідно</w:t>
      </w:r>
      <w:r w:rsidR="0064214A" w:rsidRPr="009B07B3">
        <w:t xml:space="preserve"> </w:t>
      </w:r>
      <w:r w:rsidR="005D11BE" w:rsidRPr="009B07B3">
        <w:t>до</w:t>
      </w:r>
      <w:r w:rsidR="0064214A" w:rsidRPr="009B07B3">
        <w:t xml:space="preserve"> </w:t>
      </w:r>
      <w:r w:rsidR="005D11BE" w:rsidRPr="009B07B3">
        <w:t>вимог</w:t>
      </w:r>
      <w:r w:rsidR="0064214A" w:rsidRPr="009B07B3">
        <w:t xml:space="preserve"> </w:t>
      </w:r>
      <w:r w:rsidR="005D11BE" w:rsidRPr="009B07B3">
        <w:t>та</w:t>
      </w:r>
      <w:r w:rsidR="0064214A" w:rsidRPr="009B07B3">
        <w:t xml:space="preserve"> </w:t>
      </w:r>
      <w:r w:rsidR="005D11BE" w:rsidRPr="009B07B3">
        <w:t>у</w:t>
      </w:r>
      <w:r w:rsidR="0064214A" w:rsidRPr="009B07B3">
        <w:t xml:space="preserve"> </w:t>
      </w:r>
      <w:r w:rsidR="005D11BE" w:rsidRPr="009B07B3">
        <w:t>порядку,</w:t>
      </w:r>
      <w:r w:rsidR="0064214A" w:rsidRPr="009B07B3">
        <w:t xml:space="preserve"> </w:t>
      </w:r>
      <w:r w:rsidR="005D11BE" w:rsidRPr="009B07B3">
        <w:t>передбачених</w:t>
      </w:r>
      <w:r w:rsidR="0064214A" w:rsidRPr="009B07B3">
        <w:t xml:space="preserve"> </w:t>
      </w:r>
      <w:r w:rsidRPr="009B07B3">
        <w:t>законодавством України</w:t>
      </w:r>
      <w:r w:rsidR="0064214A" w:rsidRPr="009B07B3">
        <w:t xml:space="preserve"> </w:t>
      </w:r>
      <w:r w:rsidR="005D11BE" w:rsidRPr="009B07B3">
        <w:t>та</w:t>
      </w:r>
      <w:r w:rsidR="0064214A" w:rsidRPr="009B07B3">
        <w:t xml:space="preserve"> </w:t>
      </w:r>
      <w:r w:rsidR="005D11BE" w:rsidRPr="009B07B3">
        <w:t>цим</w:t>
      </w:r>
      <w:r w:rsidR="0064214A" w:rsidRPr="009B07B3">
        <w:t xml:space="preserve"> </w:t>
      </w:r>
      <w:r w:rsidR="005D11BE" w:rsidRPr="009B07B3">
        <w:t>Договором;</w:t>
      </w:r>
    </w:p>
    <w:p w14:paraId="0E214A76" w14:textId="2926F121" w:rsidR="00B30AA0" w:rsidRPr="009B07B3" w:rsidRDefault="00DD2BA4" w:rsidP="008D7155">
      <w:pPr>
        <w:jc w:val="both"/>
      </w:pPr>
      <w:r w:rsidRPr="009B07B3">
        <w:t>7.2.3.</w:t>
      </w:r>
      <w:r w:rsidR="00B30AA0" w:rsidRPr="009B07B3">
        <w:t xml:space="preserve"> до </w:t>
      </w:r>
      <w:r w:rsidR="002F7DF4" w:rsidRPr="009B07B3">
        <w:t>10</w:t>
      </w:r>
      <w:r w:rsidR="004E7EFF" w:rsidRPr="009B07B3">
        <w:t xml:space="preserve"> </w:t>
      </w:r>
      <w:r w:rsidR="00B30AA0" w:rsidRPr="009B07B3">
        <w:t>(</w:t>
      </w:r>
      <w:r w:rsidR="002F7DF4" w:rsidRPr="009B07B3">
        <w:t>десятого</w:t>
      </w:r>
      <w:r w:rsidR="00B30AA0" w:rsidRPr="009B07B3">
        <w:t xml:space="preserve">) числа місяця, наступного за розрахунковим, підписувати та надавати Споживачу </w:t>
      </w:r>
      <w:r w:rsidR="002703E6" w:rsidRPr="009B07B3">
        <w:t xml:space="preserve">акт купівлі-продажу електричної енергії та рахунок за </w:t>
      </w:r>
      <w:r w:rsidR="00BE4483" w:rsidRPr="009B07B3">
        <w:t xml:space="preserve">відповідний </w:t>
      </w:r>
      <w:r w:rsidR="002703E6" w:rsidRPr="009B07B3">
        <w:t xml:space="preserve">розрахунковий період </w:t>
      </w:r>
      <w:r w:rsidR="004E7EFF" w:rsidRPr="009B07B3">
        <w:t xml:space="preserve">шляхом направлення електронного листа </w:t>
      </w:r>
      <w:r w:rsidR="002703E6" w:rsidRPr="009B07B3">
        <w:t>і</w:t>
      </w:r>
      <w:r w:rsidR="004E7EFF" w:rsidRPr="009B07B3">
        <w:t xml:space="preserve">з сканованими копіями </w:t>
      </w:r>
      <w:r w:rsidR="002703E6" w:rsidRPr="009B07B3">
        <w:t xml:space="preserve">таких </w:t>
      </w:r>
      <w:r w:rsidR="004E7EFF" w:rsidRPr="009B07B3">
        <w:t>акту та рахунку на електронн</w:t>
      </w:r>
      <w:r w:rsidR="000D1081" w:rsidRPr="009B07B3">
        <w:t>у</w:t>
      </w:r>
      <w:r w:rsidR="004E7EFF" w:rsidRPr="009B07B3">
        <w:t xml:space="preserve"> адрес</w:t>
      </w:r>
      <w:r w:rsidR="000D1081" w:rsidRPr="009B07B3">
        <w:t>у</w:t>
      </w:r>
      <w:r w:rsidR="004E7EFF" w:rsidRPr="009B07B3">
        <w:t xml:space="preserve"> Споживача</w:t>
      </w:r>
      <w:r w:rsidRPr="009B07B3">
        <w:t>,</w:t>
      </w:r>
      <w:r w:rsidR="005D429E" w:rsidRPr="009B07B3">
        <w:t xml:space="preserve"> вказану в </w:t>
      </w:r>
      <w:r w:rsidR="002703E6" w:rsidRPr="009B07B3">
        <w:t xml:space="preserve">цьому </w:t>
      </w:r>
      <w:r w:rsidRPr="009B07B3">
        <w:t>Д</w:t>
      </w:r>
      <w:r w:rsidR="002703E6" w:rsidRPr="009B07B3">
        <w:t>оговорі</w:t>
      </w:r>
      <w:r w:rsidR="004E7EFF" w:rsidRPr="009B07B3">
        <w:t>,</w:t>
      </w:r>
      <w:r w:rsidR="00F033F3" w:rsidRPr="009B07B3">
        <w:t xml:space="preserve"> з електронної адреси Постачальника</w:t>
      </w:r>
      <w:r w:rsidR="003C1E96" w:rsidRPr="009B07B3">
        <w:t xml:space="preserve"> </w:t>
      </w:r>
      <w:hyperlink r:id="rId16" w:history="1">
        <w:r w:rsidRPr="009B07B3">
          <w:rPr>
            <w:rStyle w:val="a4"/>
          </w:rPr>
          <w:t>info@solipower.com.ua</w:t>
        </w:r>
      </w:hyperlink>
      <w:r w:rsidR="004E7EFF" w:rsidRPr="009B07B3">
        <w:t xml:space="preserve">, з подальшим направленням оригіналів </w:t>
      </w:r>
      <w:r w:rsidRPr="009B07B3">
        <w:t>а</w:t>
      </w:r>
      <w:r w:rsidR="00011805" w:rsidRPr="009B07B3">
        <w:t xml:space="preserve">кту </w:t>
      </w:r>
      <w:r w:rsidR="00544952" w:rsidRPr="009B07B3">
        <w:t xml:space="preserve">купівлі-продажу електричної </w:t>
      </w:r>
      <w:r w:rsidR="004E7EFF" w:rsidRPr="009B07B3">
        <w:t>енергії (у двох примірниках) та рахунку (</w:t>
      </w:r>
      <w:r w:rsidR="004741CB" w:rsidRPr="009B07B3">
        <w:t>у двох примірниках</w:t>
      </w:r>
      <w:r w:rsidR="004E7EFF" w:rsidRPr="009B07B3">
        <w:t>) засобами поштового зв’язку</w:t>
      </w:r>
      <w:r w:rsidR="005D429E" w:rsidRPr="009B07B3">
        <w:t xml:space="preserve">, на адресу </w:t>
      </w:r>
      <w:r w:rsidR="00D30AFC" w:rsidRPr="009B07B3">
        <w:t>Споживача</w:t>
      </w:r>
      <w:r w:rsidRPr="009B07B3">
        <w:t>,</w:t>
      </w:r>
      <w:r w:rsidR="00D30AFC" w:rsidRPr="009B07B3">
        <w:t xml:space="preserve"> </w:t>
      </w:r>
      <w:r w:rsidR="005D429E" w:rsidRPr="009B07B3">
        <w:t xml:space="preserve">вказану </w:t>
      </w:r>
      <w:r w:rsidR="000A02E3" w:rsidRPr="009B07B3">
        <w:t>в</w:t>
      </w:r>
      <w:r w:rsidRPr="009B07B3">
        <w:t xml:space="preserve"> </w:t>
      </w:r>
      <w:r w:rsidR="000A02E3" w:rsidRPr="009B07B3">
        <w:t>цьому</w:t>
      </w:r>
      <w:r w:rsidRPr="009B07B3">
        <w:t xml:space="preserve"> Д</w:t>
      </w:r>
      <w:r w:rsidR="000A02E3" w:rsidRPr="009B07B3">
        <w:t>оговорі</w:t>
      </w:r>
      <w:r w:rsidR="00B30AA0" w:rsidRPr="009B07B3">
        <w:t>;</w:t>
      </w:r>
    </w:p>
    <w:p w14:paraId="2E324911" w14:textId="42B2CC73" w:rsidR="005D11BE" w:rsidRPr="009B07B3" w:rsidRDefault="00DD2BA4" w:rsidP="008D7155">
      <w:pPr>
        <w:jc w:val="both"/>
      </w:pPr>
      <w:r w:rsidRPr="009B07B3">
        <w:t>7.2.4.</w:t>
      </w:r>
      <w:r w:rsidR="0064214A" w:rsidRPr="009B07B3">
        <w:t xml:space="preserve"> </w:t>
      </w:r>
      <w:r w:rsidR="005D11BE" w:rsidRPr="009B07B3">
        <w:t>надавати</w:t>
      </w:r>
      <w:r w:rsidR="0064214A" w:rsidRPr="009B07B3">
        <w:t xml:space="preserve"> </w:t>
      </w:r>
      <w:r w:rsidR="005D11BE" w:rsidRPr="009B07B3">
        <w:t>Споживачу</w:t>
      </w:r>
      <w:r w:rsidR="0064214A" w:rsidRPr="009B07B3">
        <w:t xml:space="preserve"> </w:t>
      </w:r>
      <w:r w:rsidR="005D11BE" w:rsidRPr="009B07B3">
        <w:t>інформацію</w:t>
      </w:r>
      <w:r w:rsidR="0064214A" w:rsidRPr="009B07B3">
        <w:t xml:space="preserve"> </w:t>
      </w:r>
      <w:r w:rsidR="005D11BE" w:rsidRPr="009B07B3">
        <w:t>про</w:t>
      </w:r>
      <w:r w:rsidR="0064214A" w:rsidRPr="009B07B3">
        <w:t xml:space="preserve"> </w:t>
      </w:r>
      <w:r w:rsidR="005D11BE" w:rsidRPr="009B07B3">
        <w:t>його</w:t>
      </w:r>
      <w:r w:rsidR="0064214A" w:rsidRPr="009B07B3">
        <w:t xml:space="preserve"> </w:t>
      </w:r>
      <w:r w:rsidR="005D11BE" w:rsidRPr="009B07B3">
        <w:t>права</w:t>
      </w:r>
      <w:r w:rsidR="0064214A" w:rsidRPr="009B07B3">
        <w:t xml:space="preserve"> </w:t>
      </w:r>
      <w:r w:rsidR="005D11BE" w:rsidRPr="009B07B3">
        <w:t>та</w:t>
      </w:r>
      <w:r w:rsidR="0064214A" w:rsidRPr="009B07B3">
        <w:t xml:space="preserve"> </w:t>
      </w:r>
      <w:r w:rsidR="005D11BE" w:rsidRPr="009B07B3">
        <w:t>обов’язки,</w:t>
      </w:r>
      <w:r w:rsidR="0064214A" w:rsidRPr="009B07B3">
        <w:t xml:space="preserve"> </w:t>
      </w:r>
      <w:r w:rsidR="005D11BE" w:rsidRPr="009B07B3">
        <w:t>ціни</w:t>
      </w:r>
      <w:r w:rsidR="0064214A" w:rsidRPr="009B07B3">
        <w:t xml:space="preserve"> </w:t>
      </w:r>
      <w:r w:rsidR="005D11BE" w:rsidRPr="009B07B3">
        <w:t>на</w:t>
      </w:r>
      <w:r w:rsidR="0064214A" w:rsidRPr="009B07B3">
        <w:t xml:space="preserve"> </w:t>
      </w:r>
      <w:r w:rsidR="005D11BE" w:rsidRPr="009B07B3">
        <w:t>електричну</w:t>
      </w:r>
      <w:r w:rsidR="0064214A" w:rsidRPr="009B07B3">
        <w:t xml:space="preserve"> </w:t>
      </w:r>
      <w:r w:rsidR="005D11BE" w:rsidRPr="009B07B3">
        <w:t>енергію,</w:t>
      </w:r>
      <w:r w:rsidR="0064214A" w:rsidRPr="009B07B3">
        <w:t xml:space="preserve"> </w:t>
      </w:r>
      <w:r w:rsidR="005D11BE" w:rsidRPr="009B07B3">
        <w:t>порядок</w:t>
      </w:r>
      <w:r w:rsidR="0064214A" w:rsidRPr="009B07B3">
        <w:t xml:space="preserve"> </w:t>
      </w:r>
      <w:r w:rsidR="005D11BE" w:rsidRPr="009B07B3">
        <w:t>оплати</w:t>
      </w:r>
      <w:r w:rsidR="0064214A" w:rsidRPr="009B07B3">
        <w:t xml:space="preserve"> </w:t>
      </w:r>
      <w:r w:rsidR="005D11BE" w:rsidRPr="009B07B3">
        <w:t>за</w:t>
      </w:r>
      <w:r w:rsidR="0064214A" w:rsidRPr="009B07B3">
        <w:t xml:space="preserve"> </w:t>
      </w:r>
      <w:r w:rsidR="005D11BE" w:rsidRPr="009B07B3">
        <w:t>спожиту</w:t>
      </w:r>
      <w:r w:rsidR="0064214A" w:rsidRPr="009B07B3">
        <w:t xml:space="preserve"> </w:t>
      </w:r>
      <w:r w:rsidR="005D11BE" w:rsidRPr="009B07B3">
        <w:t>електричну</w:t>
      </w:r>
      <w:r w:rsidR="0064214A" w:rsidRPr="009B07B3">
        <w:t xml:space="preserve"> </w:t>
      </w:r>
      <w:r w:rsidR="005D11BE" w:rsidRPr="009B07B3">
        <w:t>енергію,</w:t>
      </w:r>
      <w:r w:rsidR="0064214A" w:rsidRPr="009B07B3">
        <w:t xml:space="preserve"> </w:t>
      </w:r>
      <w:r w:rsidR="005D11BE" w:rsidRPr="009B07B3">
        <w:t>порядок</w:t>
      </w:r>
      <w:r w:rsidR="0064214A" w:rsidRPr="009B07B3">
        <w:t xml:space="preserve"> </w:t>
      </w:r>
      <w:r w:rsidR="005D11BE" w:rsidRPr="009B07B3">
        <w:t>зміни</w:t>
      </w:r>
      <w:r w:rsidR="0064214A" w:rsidRPr="009B07B3">
        <w:t xml:space="preserve"> </w:t>
      </w:r>
      <w:r w:rsidR="005D11BE" w:rsidRPr="009B07B3">
        <w:t>діючого</w:t>
      </w:r>
      <w:r w:rsidR="0064214A" w:rsidRPr="009B07B3">
        <w:t xml:space="preserve"> </w:t>
      </w:r>
      <w:r w:rsidR="005D11BE" w:rsidRPr="009B07B3">
        <w:t>Постачальника</w:t>
      </w:r>
      <w:r w:rsidR="0064214A" w:rsidRPr="009B07B3">
        <w:t xml:space="preserve"> </w:t>
      </w:r>
      <w:r w:rsidR="005D11BE" w:rsidRPr="009B07B3">
        <w:t>та</w:t>
      </w:r>
      <w:r w:rsidR="0064214A" w:rsidRPr="009B07B3">
        <w:t xml:space="preserve"> </w:t>
      </w:r>
      <w:r w:rsidR="005D11BE" w:rsidRPr="009B07B3">
        <w:t>іншу</w:t>
      </w:r>
      <w:r w:rsidR="0064214A" w:rsidRPr="009B07B3">
        <w:t xml:space="preserve"> </w:t>
      </w:r>
      <w:r w:rsidR="005D11BE" w:rsidRPr="009B07B3">
        <w:t>інформацію,</w:t>
      </w:r>
      <w:r w:rsidR="0064214A" w:rsidRPr="009B07B3">
        <w:t xml:space="preserve"> </w:t>
      </w:r>
      <w:r w:rsidR="005D11BE" w:rsidRPr="009B07B3">
        <w:t>що</w:t>
      </w:r>
      <w:r w:rsidR="0064214A" w:rsidRPr="009B07B3">
        <w:t xml:space="preserve"> </w:t>
      </w:r>
      <w:r w:rsidR="005D11BE" w:rsidRPr="009B07B3">
        <w:t>вимагається</w:t>
      </w:r>
      <w:r w:rsidR="0064214A" w:rsidRPr="009B07B3">
        <w:t xml:space="preserve"> </w:t>
      </w:r>
      <w:r w:rsidRPr="009B07B3">
        <w:t xml:space="preserve">законодавством України та </w:t>
      </w:r>
      <w:r w:rsidR="005D11BE" w:rsidRPr="009B07B3">
        <w:t>цим</w:t>
      </w:r>
      <w:r w:rsidR="0064214A" w:rsidRPr="009B07B3">
        <w:t xml:space="preserve"> </w:t>
      </w:r>
      <w:r w:rsidR="005D11BE" w:rsidRPr="009B07B3">
        <w:t>Договором,</w:t>
      </w:r>
      <w:r w:rsidR="0064214A" w:rsidRPr="009B07B3">
        <w:t xml:space="preserve"> </w:t>
      </w:r>
      <w:r w:rsidR="005D11BE" w:rsidRPr="009B07B3">
        <w:t>а</w:t>
      </w:r>
      <w:r w:rsidR="0064214A" w:rsidRPr="009B07B3">
        <w:t xml:space="preserve"> </w:t>
      </w:r>
      <w:r w:rsidR="005D11BE" w:rsidRPr="009B07B3">
        <w:t>також</w:t>
      </w:r>
      <w:r w:rsidR="0064214A" w:rsidRPr="009B07B3">
        <w:t xml:space="preserve"> </w:t>
      </w:r>
      <w:r w:rsidR="005D11BE" w:rsidRPr="009B07B3">
        <w:t>інформацію</w:t>
      </w:r>
      <w:r w:rsidR="0064214A" w:rsidRPr="009B07B3">
        <w:t xml:space="preserve"> </w:t>
      </w:r>
      <w:r w:rsidR="005D11BE" w:rsidRPr="009B07B3">
        <w:t>про</w:t>
      </w:r>
      <w:r w:rsidR="0064214A" w:rsidRPr="009B07B3">
        <w:t xml:space="preserve"> </w:t>
      </w:r>
      <w:r w:rsidR="005D11BE" w:rsidRPr="009B07B3">
        <w:t>ефективне</w:t>
      </w:r>
      <w:r w:rsidR="0064214A" w:rsidRPr="009B07B3">
        <w:t xml:space="preserve"> </w:t>
      </w:r>
      <w:r w:rsidR="005D11BE" w:rsidRPr="009B07B3">
        <w:t>споживання</w:t>
      </w:r>
      <w:r w:rsidR="0064214A" w:rsidRPr="009B07B3">
        <w:t xml:space="preserve"> </w:t>
      </w:r>
      <w:r w:rsidR="005D11BE" w:rsidRPr="009B07B3">
        <w:t>електричної</w:t>
      </w:r>
      <w:r w:rsidR="0064214A" w:rsidRPr="009B07B3">
        <w:t xml:space="preserve"> </w:t>
      </w:r>
      <w:r w:rsidR="005D11BE" w:rsidRPr="009B07B3">
        <w:t>енергії.</w:t>
      </w:r>
      <w:r w:rsidR="0064214A" w:rsidRPr="009B07B3">
        <w:t xml:space="preserve"> </w:t>
      </w:r>
      <w:r w:rsidR="005D11BE" w:rsidRPr="009B07B3">
        <w:t>Така</w:t>
      </w:r>
      <w:r w:rsidR="0064214A" w:rsidRPr="009B07B3">
        <w:t xml:space="preserve"> </w:t>
      </w:r>
      <w:r w:rsidR="005D11BE" w:rsidRPr="009B07B3">
        <w:t>інформація</w:t>
      </w:r>
      <w:r w:rsidR="0064214A" w:rsidRPr="009B07B3">
        <w:t xml:space="preserve"> </w:t>
      </w:r>
      <w:r w:rsidR="005D11BE" w:rsidRPr="009B07B3">
        <w:t>безкоштовно</w:t>
      </w:r>
      <w:r w:rsidR="0064214A" w:rsidRPr="009B07B3">
        <w:t xml:space="preserve"> </w:t>
      </w:r>
      <w:r w:rsidR="005D11BE" w:rsidRPr="009B07B3">
        <w:t>надається</w:t>
      </w:r>
      <w:r w:rsidR="0064214A" w:rsidRPr="009B07B3">
        <w:t xml:space="preserve"> </w:t>
      </w:r>
      <w:r w:rsidR="005D11BE" w:rsidRPr="009B07B3">
        <w:t>Споживачу</w:t>
      </w:r>
      <w:r w:rsidR="0064214A" w:rsidRPr="009B07B3">
        <w:t xml:space="preserve"> </w:t>
      </w:r>
      <w:r w:rsidR="005D11BE" w:rsidRPr="009B07B3">
        <w:t>на</w:t>
      </w:r>
      <w:r w:rsidR="0064214A" w:rsidRPr="009B07B3">
        <w:t xml:space="preserve"> </w:t>
      </w:r>
      <w:r w:rsidR="005D11BE" w:rsidRPr="009B07B3">
        <w:t>його</w:t>
      </w:r>
      <w:r w:rsidR="0064214A" w:rsidRPr="009B07B3">
        <w:t xml:space="preserve"> </w:t>
      </w:r>
      <w:r w:rsidR="005D11BE" w:rsidRPr="009B07B3">
        <w:t>запит;</w:t>
      </w:r>
    </w:p>
    <w:p w14:paraId="4907F3BA" w14:textId="0F7F641B" w:rsidR="007D3BA7" w:rsidRPr="00011805" w:rsidRDefault="00DD2BA4" w:rsidP="008D7155">
      <w:pPr>
        <w:jc w:val="both"/>
      </w:pPr>
      <w:r w:rsidRPr="009B07B3">
        <w:t xml:space="preserve">7.2.5. </w:t>
      </w:r>
      <w:r w:rsidR="007D3BA7" w:rsidRPr="009B07B3">
        <w:t>інформувати Споживача про зміну будь-яких умов Договору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w:t>
      </w:r>
      <w:r w:rsidR="007D3BA7" w:rsidRPr="00011805">
        <w:t xml:space="preserve"> зміною її складової на оплату послуг розподілу/передачі електричної енергії, то Постачальник повідомляє Споживача негайно після отримання повідомлення про це від Оператора системи розподілу;</w:t>
      </w:r>
    </w:p>
    <w:p w14:paraId="5A29CD7E" w14:textId="196DFEBA" w:rsidR="005D11BE" w:rsidRPr="009B07B3" w:rsidRDefault="007D3BA7" w:rsidP="008D7155">
      <w:pPr>
        <w:jc w:val="both"/>
      </w:pPr>
      <w:r w:rsidRPr="00011805">
        <w:t xml:space="preserve">7.2.6. інформувати Споживача </w:t>
      </w:r>
      <w:r w:rsidR="005D11BE" w:rsidRPr="00011805">
        <w:t>про</w:t>
      </w:r>
      <w:r w:rsidR="0064214A" w:rsidRPr="00011805">
        <w:t xml:space="preserve"> </w:t>
      </w:r>
      <w:r w:rsidR="005D11BE" w:rsidRPr="00011805">
        <w:t>зміну</w:t>
      </w:r>
      <w:r w:rsidR="0064214A" w:rsidRPr="00011805">
        <w:t xml:space="preserve"> </w:t>
      </w:r>
      <w:r w:rsidR="005D11BE" w:rsidRPr="00011805">
        <w:t>ціни</w:t>
      </w:r>
      <w:r w:rsidR="00005266" w:rsidRPr="00011805">
        <w:t xml:space="preserve"> (або умов її визначення)</w:t>
      </w:r>
      <w:r w:rsidR="0064214A" w:rsidRPr="00011805">
        <w:t xml:space="preserve"> </w:t>
      </w:r>
      <w:r w:rsidR="005D11BE" w:rsidRPr="00011805">
        <w:t>електричної</w:t>
      </w:r>
      <w:r w:rsidR="0064214A" w:rsidRPr="00011805">
        <w:t xml:space="preserve"> </w:t>
      </w:r>
      <w:r w:rsidR="005D11BE" w:rsidRPr="00011805">
        <w:t>енергії</w:t>
      </w:r>
      <w:r w:rsidR="0064214A" w:rsidRPr="00011805">
        <w:t xml:space="preserve"> </w:t>
      </w:r>
      <w:r w:rsidR="00F07086" w:rsidRPr="00011805">
        <w:t xml:space="preserve">не </w:t>
      </w:r>
      <w:r w:rsidR="00F07086" w:rsidRPr="009B07B3">
        <w:t>пізніше</w:t>
      </w:r>
      <w:r w:rsidR="004D6ADC" w:rsidRPr="009B07B3">
        <w:t xml:space="preserve"> ніж за </w:t>
      </w:r>
      <w:r w:rsidR="00BE4483" w:rsidRPr="009B07B3">
        <w:t>2</w:t>
      </w:r>
      <w:r w:rsidR="009C13F9" w:rsidRPr="009B07B3">
        <w:t>0</w:t>
      </w:r>
      <w:r w:rsidR="0064214A" w:rsidRPr="009B07B3">
        <w:t xml:space="preserve"> </w:t>
      </w:r>
      <w:r w:rsidR="001F4F83" w:rsidRPr="009B07B3">
        <w:t>(</w:t>
      </w:r>
      <w:r w:rsidR="00BE4483" w:rsidRPr="009B07B3">
        <w:t>двадцять</w:t>
      </w:r>
      <w:r w:rsidR="001F4F83" w:rsidRPr="009B07B3">
        <w:t xml:space="preserve">) </w:t>
      </w:r>
      <w:r w:rsidR="001B03BC" w:rsidRPr="009B07B3">
        <w:t xml:space="preserve">календарних </w:t>
      </w:r>
      <w:r w:rsidR="005D11BE" w:rsidRPr="009B07B3">
        <w:t>днів</w:t>
      </w:r>
      <w:r w:rsidR="0064214A" w:rsidRPr="009B07B3">
        <w:t xml:space="preserve"> </w:t>
      </w:r>
      <w:r w:rsidR="005D11BE" w:rsidRPr="009B07B3">
        <w:t>до</w:t>
      </w:r>
      <w:r w:rsidR="0064214A" w:rsidRPr="009B07B3">
        <w:t xml:space="preserve"> </w:t>
      </w:r>
      <w:r w:rsidR="005D11BE" w:rsidRPr="009B07B3">
        <w:t>введення</w:t>
      </w:r>
      <w:r w:rsidR="0064214A" w:rsidRPr="009B07B3">
        <w:t xml:space="preserve"> </w:t>
      </w:r>
      <w:r w:rsidR="005D11BE" w:rsidRPr="009B07B3">
        <w:t>її</w:t>
      </w:r>
      <w:r w:rsidR="0064214A" w:rsidRPr="009B07B3">
        <w:t xml:space="preserve"> </w:t>
      </w:r>
      <w:r w:rsidR="005D11BE" w:rsidRPr="009B07B3">
        <w:t>у</w:t>
      </w:r>
      <w:r w:rsidR="0064214A" w:rsidRPr="009B07B3">
        <w:t xml:space="preserve"> </w:t>
      </w:r>
      <w:r w:rsidR="005D11BE" w:rsidRPr="009B07B3">
        <w:t>дію</w:t>
      </w:r>
      <w:r w:rsidR="00BE4483" w:rsidRPr="009B07B3">
        <w:t xml:space="preserve">, якщо інший строк інформування </w:t>
      </w:r>
      <w:r w:rsidR="00F07086" w:rsidRPr="009B07B3">
        <w:t>не передбачається законодавством України та є обов’язковим для виконання Сторонами Договору</w:t>
      </w:r>
      <w:r w:rsidR="00750D03" w:rsidRPr="009B07B3">
        <w:t xml:space="preserve">; </w:t>
      </w:r>
    </w:p>
    <w:p w14:paraId="10BD3D15" w14:textId="34E518A0" w:rsidR="005D11BE" w:rsidRPr="009B07B3" w:rsidRDefault="007D3BA7" w:rsidP="008D7155">
      <w:r w:rsidRPr="009B07B3">
        <w:t>7.2.7</w:t>
      </w:r>
      <w:r w:rsidR="00F07086" w:rsidRPr="009B07B3">
        <w:t>.</w:t>
      </w:r>
      <w:r w:rsidR="0064214A" w:rsidRPr="009B07B3">
        <w:t xml:space="preserve"> </w:t>
      </w:r>
      <w:r w:rsidR="00F07086" w:rsidRPr="009B07B3">
        <w:t>на</w:t>
      </w:r>
      <w:r w:rsidR="005D11BE" w:rsidRPr="009B07B3">
        <w:t>давати</w:t>
      </w:r>
      <w:r w:rsidR="0064214A" w:rsidRPr="009B07B3">
        <w:t xml:space="preserve"> </w:t>
      </w:r>
      <w:r w:rsidR="00BE4483" w:rsidRPr="009B07B3">
        <w:t>Споживачу</w:t>
      </w:r>
      <w:r w:rsidR="0064214A" w:rsidRPr="009B07B3">
        <w:t xml:space="preserve"> </w:t>
      </w:r>
      <w:r w:rsidR="005D11BE" w:rsidRPr="009B07B3">
        <w:t>безоплатно</w:t>
      </w:r>
      <w:r w:rsidR="0064214A" w:rsidRPr="009B07B3">
        <w:t xml:space="preserve"> </w:t>
      </w:r>
      <w:r w:rsidR="00F07086" w:rsidRPr="009B07B3">
        <w:t>р</w:t>
      </w:r>
      <w:r w:rsidR="006E5A1B" w:rsidRPr="009B07B3">
        <w:t>ахунки</w:t>
      </w:r>
      <w:r w:rsidR="00D30AFC" w:rsidRPr="009B07B3">
        <w:t xml:space="preserve"> за електричну енергію</w:t>
      </w:r>
      <w:r w:rsidR="0064214A" w:rsidRPr="009B07B3">
        <w:t xml:space="preserve"> </w:t>
      </w:r>
      <w:r w:rsidR="005D11BE" w:rsidRPr="009B07B3">
        <w:t>та</w:t>
      </w:r>
      <w:r w:rsidR="0064214A" w:rsidRPr="009B07B3">
        <w:t xml:space="preserve"> </w:t>
      </w:r>
      <w:r w:rsidR="005D11BE" w:rsidRPr="009B07B3">
        <w:t>форми</w:t>
      </w:r>
      <w:r w:rsidR="0064214A" w:rsidRPr="009B07B3">
        <w:t xml:space="preserve"> </w:t>
      </w:r>
      <w:r w:rsidR="005D11BE" w:rsidRPr="009B07B3">
        <w:t>звернень</w:t>
      </w:r>
      <w:r w:rsidR="00D30AFC" w:rsidRPr="009B07B3">
        <w:t xml:space="preserve"> щодо Порядку забезпечення стандартів якості електропостачання</w:t>
      </w:r>
      <w:r w:rsidR="00F07086" w:rsidRPr="009B07B3">
        <w:t xml:space="preserve"> на його запит</w:t>
      </w:r>
      <w:r w:rsidR="005D11BE" w:rsidRPr="009B07B3">
        <w:t>;</w:t>
      </w:r>
    </w:p>
    <w:p w14:paraId="46DD0E18" w14:textId="6295533F" w:rsidR="005D11BE" w:rsidRPr="009B07B3" w:rsidRDefault="007D3BA7" w:rsidP="008D7155">
      <w:pPr>
        <w:jc w:val="both"/>
      </w:pPr>
      <w:r w:rsidRPr="009B07B3">
        <w:t>7.2.8</w:t>
      </w:r>
      <w:r w:rsidR="00F07086" w:rsidRPr="009B07B3">
        <w:t xml:space="preserve">. </w:t>
      </w:r>
      <w:r w:rsidR="005D11BE" w:rsidRPr="009B07B3">
        <w:t>приймати</w:t>
      </w:r>
      <w:r w:rsidR="0064214A" w:rsidRPr="009B07B3">
        <w:t xml:space="preserve"> </w:t>
      </w:r>
      <w:r w:rsidR="005D11BE" w:rsidRPr="009B07B3">
        <w:t>оплату</w:t>
      </w:r>
      <w:r w:rsidR="0064214A" w:rsidRPr="009B07B3">
        <w:t xml:space="preserve"> </w:t>
      </w:r>
      <w:r w:rsidR="00F07086" w:rsidRPr="009B07B3">
        <w:t xml:space="preserve"> за  електричну енергію та </w:t>
      </w:r>
      <w:r w:rsidR="005D11BE" w:rsidRPr="009B07B3">
        <w:t>послуг</w:t>
      </w:r>
      <w:r w:rsidR="00F07086" w:rsidRPr="009B07B3">
        <w:t>и у</w:t>
      </w:r>
      <w:r w:rsidR="0064214A" w:rsidRPr="009B07B3">
        <w:t xml:space="preserve"> </w:t>
      </w:r>
      <w:r w:rsidR="00F07086" w:rsidRPr="009B07B3">
        <w:t>будь-який</w:t>
      </w:r>
      <w:r w:rsidR="0064214A" w:rsidRPr="009B07B3">
        <w:t xml:space="preserve"> </w:t>
      </w:r>
      <w:r w:rsidR="00F07086" w:rsidRPr="009B07B3">
        <w:t>спосіб</w:t>
      </w:r>
      <w:r w:rsidR="005D11BE" w:rsidRPr="009B07B3">
        <w:t>,</w:t>
      </w:r>
      <w:r w:rsidR="0064214A" w:rsidRPr="009B07B3">
        <w:t xml:space="preserve"> </w:t>
      </w:r>
      <w:r w:rsidR="005D11BE" w:rsidRPr="009B07B3">
        <w:t>що</w:t>
      </w:r>
      <w:r w:rsidR="0064214A" w:rsidRPr="009B07B3">
        <w:t xml:space="preserve"> </w:t>
      </w:r>
      <w:r w:rsidR="00F07086" w:rsidRPr="009B07B3">
        <w:t xml:space="preserve">передбачається законодавством України та </w:t>
      </w:r>
      <w:r w:rsidR="0064214A" w:rsidRPr="009B07B3">
        <w:t xml:space="preserve"> </w:t>
      </w:r>
      <w:r w:rsidR="005D11BE" w:rsidRPr="009B07B3">
        <w:t>цим</w:t>
      </w:r>
      <w:r w:rsidR="0064214A" w:rsidRPr="009B07B3">
        <w:t xml:space="preserve"> </w:t>
      </w:r>
      <w:r w:rsidR="005D11BE" w:rsidRPr="009B07B3">
        <w:t>Договором;</w:t>
      </w:r>
    </w:p>
    <w:p w14:paraId="297282CA" w14:textId="3B76E7B5" w:rsidR="005D11BE" w:rsidRPr="009B07B3" w:rsidRDefault="007D3BA7" w:rsidP="008D7155">
      <w:pPr>
        <w:jc w:val="both"/>
      </w:pPr>
      <w:r w:rsidRPr="009B07B3">
        <w:t>7.2.9</w:t>
      </w:r>
      <w:r w:rsidR="00F07086" w:rsidRPr="009B07B3">
        <w:t>.</w:t>
      </w:r>
      <w:r w:rsidR="0064214A" w:rsidRPr="009B07B3">
        <w:t xml:space="preserve"> </w:t>
      </w:r>
      <w:r w:rsidR="00F07086" w:rsidRPr="009B07B3">
        <w:t>здійснювати</w:t>
      </w:r>
      <w:r w:rsidR="0064214A" w:rsidRPr="009B07B3">
        <w:t xml:space="preserve"> </w:t>
      </w:r>
      <w:r w:rsidR="005D11BE" w:rsidRPr="009B07B3">
        <w:t>оплату</w:t>
      </w:r>
      <w:r w:rsidR="0064214A" w:rsidRPr="009B07B3">
        <w:t xml:space="preserve"> </w:t>
      </w:r>
      <w:r w:rsidR="005D11BE" w:rsidRPr="009B07B3">
        <w:t>послуг</w:t>
      </w:r>
      <w:r w:rsidR="0064214A" w:rsidRPr="009B07B3">
        <w:t xml:space="preserve"> </w:t>
      </w:r>
      <w:r w:rsidR="005D11BE" w:rsidRPr="009B07B3">
        <w:t>з</w:t>
      </w:r>
      <w:r w:rsidR="0064214A" w:rsidRPr="009B07B3">
        <w:t xml:space="preserve"> </w:t>
      </w:r>
      <w:r w:rsidR="005D11BE" w:rsidRPr="009B07B3">
        <w:t>розподілу</w:t>
      </w:r>
      <w:r w:rsidR="0064214A" w:rsidRPr="009B07B3">
        <w:t xml:space="preserve"> </w:t>
      </w:r>
      <w:r w:rsidR="005D11BE" w:rsidRPr="009B07B3">
        <w:t>електричної</w:t>
      </w:r>
      <w:r w:rsidR="0064214A" w:rsidRPr="009B07B3">
        <w:t xml:space="preserve"> </w:t>
      </w:r>
      <w:r w:rsidR="005D11BE" w:rsidRPr="009B07B3">
        <w:t>енергії</w:t>
      </w:r>
      <w:r w:rsidR="0064214A" w:rsidRPr="009B07B3">
        <w:t xml:space="preserve"> </w:t>
      </w:r>
      <w:r w:rsidR="00F07086" w:rsidRPr="009B07B3">
        <w:t>О</w:t>
      </w:r>
      <w:r w:rsidR="005D11BE" w:rsidRPr="009B07B3">
        <w:t>ператору</w:t>
      </w:r>
      <w:r w:rsidR="0064214A" w:rsidRPr="009B07B3">
        <w:t xml:space="preserve"> </w:t>
      </w:r>
      <w:r w:rsidR="005D11BE" w:rsidRPr="009B07B3">
        <w:t>системи</w:t>
      </w:r>
      <w:r w:rsidR="005B7E2D" w:rsidRPr="009B07B3">
        <w:t xml:space="preserve"> розподілу</w:t>
      </w:r>
      <w:r w:rsidR="00F07086" w:rsidRPr="009B07B3">
        <w:t xml:space="preserve"> у спосіб</w:t>
      </w:r>
      <w:r w:rsidR="005D11BE" w:rsidRPr="009B07B3">
        <w:t>,</w:t>
      </w:r>
      <w:r w:rsidR="00F07086" w:rsidRPr="009B07B3">
        <w:t xml:space="preserve"> передбачений </w:t>
      </w:r>
      <w:r w:rsidR="00684D76" w:rsidRPr="009B07B3">
        <w:t>Комерційною пропозицією</w:t>
      </w:r>
      <w:r w:rsidR="005D11BE" w:rsidRPr="009B07B3">
        <w:t>;</w:t>
      </w:r>
    </w:p>
    <w:p w14:paraId="29105195" w14:textId="51E28940" w:rsidR="005D11BE" w:rsidRPr="009B07B3" w:rsidRDefault="007D3BA7" w:rsidP="008D7155">
      <w:pPr>
        <w:jc w:val="both"/>
      </w:pPr>
      <w:r w:rsidRPr="009B07B3">
        <w:t>7.2.10</w:t>
      </w:r>
      <w:r w:rsidR="00F07086" w:rsidRPr="009B07B3">
        <w:t>.</w:t>
      </w:r>
      <w:r w:rsidR="0064214A" w:rsidRPr="009B07B3">
        <w:t xml:space="preserve"> </w:t>
      </w:r>
      <w:r w:rsidR="005D11BE" w:rsidRPr="009B07B3">
        <w:t>розглядати</w:t>
      </w:r>
      <w:r w:rsidR="0064214A" w:rsidRPr="009B07B3">
        <w:t xml:space="preserve"> </w:t>
      </w:r>
      <w:r w:rsidR="005D11BE" w:rsidRPr="009B07B3">
        <w:t>в</w:t>
      </w:r>
      <w:r w:rsidR="0064214A" w:rsidRPr="009B07B3">
        <w:t xml:space="preserve"> </w:t>
      </w:r>
      <w:r w:rsidR="005D11BE" w:rsidRPr="009B07B3">
        <w:t>установленому</w:t>
      </w:r>
      <w:r w:rsidR="0064214A" w:rsidRPr="009B07B3">
        <w:t xml:space="preserve"> </w:t>
      </w:r>
      <w:r w:rsidR="005D11BE" w:rsidRPr="009B07B3">
        <w:t>законодавством</w:t>
      </w:r>
      <w:r w:rsidR="0064214A" w:rsidRPr="009B07B3">
        <w:t xml:space="preserve"> </w:t>
      </w:r>
      <w:r w:rsidR="00A7593E" w:rsidRPr="009B07B3">
        <w:t xml:space="preserve">України </w:t>
      </w:r>
      <w:r w:rsidR="005D11BE" w:rsidRPr="009B07B3">
        <w:t>порядку</w:t>
      </w:r>
      <w:r w:rsidR="0064214A" w:rsidRPr="009B07B3">
        <w:t xml:space="preserve"> </w:t>
      </w:r>
      <w:r w:rsidR="005D11BE" w:rsidRPr="009B07B3">
        <w:t>звернення</w:t>
      </w:r>
      <w:r w:rsidR="00F07086" w:rsidRPr="009B07B3">
        <w:t>/запити</w:t>
      </w:r>
      <w:r w:rsidR="0064214A" w:rsidRPr="009B07B3">
        <w:t xml:space="preserve"> </w:t>
      </w:r>
      <w:r w:rsidR="005D11BE" w:rsidRPr="009B07B3">
        <w:t>Споживача,</w:t>
      </w:r>
      <w:r w:rsidR="0064214A" w:rsidRPr="009B07B3">
        <w:t xml:space="preserve"> </w:t>
      </w:r>
      <w:r w:rsidR="005D11BE" w:rsidRPr="009B07B3">
        <w:t>зокрема</w:t>
      </w:r>
      <w:r w:rsidR="0064214A" w:rsidRPr="009B07B3">
        <w:t xml:space="preserve"> </w:t>
      </w:r>
      <w:r w:rsidR="005D11BE" w:rsidRPr="009B07B3">
        <w:t>з</w:t>
      </w:r>
      <w:r w:rsidR="0064214A" w:rsidRPr="009B07B3">
        <w:t xml:space="preserve"> </w:t>
      </w:r>
      <w:r w:rsidR="005D11BE" w:rsidRPr="009B07B3">
        <w:t>питань</w:t>
      </w:r>
      <w:r w:rsidR="0064214A" w:rsidRPr="009B07B3">
        <w:t xml:space="preserve"> </w:t>
      </w:r>
      <w:r w:rsidR="005D11BE" w:rsidRPr="009B07B3">
        <w:t>нарахувань</w:t>
      </w:r>
      <w:r w:rsidR="0064214A" w:rsidRPr="009B07B3">
        <w:t xml:space="preserve"> </w:t>
      </w:r>
      <w:r w:rsidR="005D11BE" w:rsidRPr="009B07B3">
        <w:t>за</w:t>
      </w:r>
      <w:r w:rsidR="0064214A" w:rsidRPr="009B07B3">
        <w:t xml:space="preserve"> </w:t>
      </w:r>
      <w:r w:rsidR="005D11BE" w:rsidRPr="009B07B3">
        <w:t>електричну</w:t>
      </w:r>
      <w:r w:rsidR="0064214A" w:rsidRPr="009B07B3">
        <w:t xml:space="preserve"> </w:t>
      </w:r>
      <w:r w:rsidR="005D11BE" w:rsidRPr="009B07B3">
        <w:t>енергію,</w:t>
      </w:r>
      <w:r w:rsidR="0064214A" w:rsidRPr="009B07B3">
        <w:t xml:space="preserve"> </w:t>
      </w:r>
      <w:r w:rsidR="005D11BE" w:rsidRPr="009B07B3">
        <w:t>і</w:t>
      </w:r>
      <w:r w:rsidR="0064214A" w:rsidRPr="009B07B3">
        <w:t xml:space="preserve"> </w:t>
      </w:r>
      <w:r w:rsidR="005D11BE" w:rsidRPr="009B07B3">
        <w:t>за</w:t>
      </w:r>
      <w:r w:rsidR="0064214A" w:rsidRPr="009B07B3">
        <w:t xml:space="preserve"> </w:t>
      </w:r>
      <w:r w:rsidR="005D11BE" w:rsidRPr="009B07B3">
        <w:t>наявності</w:t>
      </w:r>
      <w:r w:rsidR="0064214A" w:rsidRPr="009B07B3">
        <w:t xml:space="preserve"> </w:t>
      </w:r>
      <w:proofErr w:type="spellStart"/>
      <w:r w:rsidR="00F07086" w:rsidRPr="009B07B3">
        <w:t>обгрунтованих</w:t>
      </w:r>
      <w:proofErr w:type="spellEnd"/>
      <w:r w:rsidR="0064214A" w:rsidRPr="009B07B3">
        <w:t xml:space="preserve"> </w:t>
      </w:r>
      <w:r w:rsidR="005D11BE" w:rsidRPr="009B07B3">
        <w:t>підстав</w:t>
      </w:r>
      <w:r w:rsidR="0064214A" w:rsidRPr="009B07B3">
        <w:t xml:space="preserve"> </w:t>
      </w:r>
      <w:r w:rsidR="00F07086" w:rsidRPr="009B07B3">
        <w:t xml:space="preserve">- </w:t>
      </w:r>
      <w:r w:rsidR="005D11BE" w:rsidRPr="009B07B3">
        <w:t>задовольняти</w:t>
      </w:r>
      <w:r w:rsidR="0064214A" w:rsidRPr="009B07B3">
        <w:t xml:space="preserve"> </w:t>
      </w:r>
      <w:r w:rsidR="005D11BE" w:rsidRPr="009B07B3">
        <w:t>його</w:t>
      </w:r>
      <w:r w:rsidR="0064214A" w:rsidRPr="009B07B3">
        <w:t xml:space="preserve"> </w:t>
      </w:r>
      <w:r w:rsidR="005D11BE" w:rsidRPr="009B07B3">
        <w:t>вимоги;</w:t>
      </w:r>
    </w:p>
    <w:p w14:paraId="72167E91" w14:textId="74CE5165" w:rsidR="005D11BE" w:rsidRPr="009B07B3" w:rsidRDefault="007D3BA7" w:rsidP="008D7155">
      <w:pPr>
        <w:jc w:val="both"/>
      </w:pPr>
      <w:r w:rsidRPr="009B07B3">
        <w:t>7.2.11</w:t>
      </w:r>
      <w:r w:rsidR="00F07086" w:rsidRPr="009B07B3">
        <w:t xml:space="preserve">. </w:t>
      </w:r>
      <w:r w:rsidR="005D11BE" w:rsidRPr="009B07B3">
        <w:t>забезпечувати</w:t>
      </w:r>
      <w:r w:rsidR="0064214A" w:rsidRPr="009B07B3">
        <w:t xml:space="preserve"> </w:t>
      </w:r>
      <w:r w:rsidR="005D11BE" w:rsidRPr="009B07B3">
        <w:t>належну</w:t>
      </w:r>
      <w:r w:rsidR="0064214A" w:rsidRPr="009B07B3">
        <w:t xml:space="preserve"> </w:t>
      </w:r>
      <w:r w:rsidR="005D11BE" w:rsidRPr="009B07B3">
        <w:t>організацію</w:t>
      </w:r>
      <w:r w:rsidR="0064214A" w:rsidRPr="009B07B3">
        <w:t xml:space="preserve"> </w:t>
      </w:r>
      <w:r w:rsidR="00F07086" w:rsidRPr="009B07B3">
        <w:t xml:space="preserve">роботи своїх підрозділів для </w:t>
      </w:r>
      <w:r w:rsidR="0064214A" w:rsidRPr="009B07B3">
        <w:t xml:space="preserve"> </w:t>
      </w:r>
      <w:r w:rsidR="005D11BE" w:rsidRPr="009B07B3">
        <w:t>можливості</w:t>
      </w:r>
      <w:r w:rsidR="0064214A" w:rsidRPr="009B07B3">
        <w:t xml:space="preserve"> </w:t>
      </w:r>
      <w:r w:rsidR="005D11BE" w:rsidRPr="009B07B3">
        <w:t>передачі</w:t>
      </w:r>
      <w:r w:rsidR="0064214A" w:rsidRPr="009B07B3">
        <w:t xml:space="preserve"> </w:t>
      </w:r>
      <w:r w:rsidR="005D11BE" w:rsidRPr="009B07B3">
        <w:t>та</w:t>
      </w:r>
      <w:r w:rsidR="0064214A" w:rsidRPr="009B07B3">
        <w:t xml:space="preserve"> </w:t>
      </w:r>
      <w:r w:rsidR="005D11BE" w:rsidRPr="009B07B3">
        <w:t>обробки</w:t>
      </w:r>
      <w:r w:rsidR="0064214A" w:rsidRPr="009B07B3">
        <w:t xml:space="preserve"> </w:t>
      </w:r>
      <w:r w:rsidR="005D11BE" w:rsidRPr="009B07B3">
        <w:t>звернення</w:t>
      </w:r>
      <w:r w:rsidR="0064214A" w:rsidRPr="009B07B3">
        <w:t xml:space="preserve"> </w:t>
      </w:r>
      <w:r w:rsidR="005D11BE" w:rsidRPr="009B07B3">
        <w:t>Споживача</w:t>
      </w:r>
      <w:r w:rsidR="0064214A" w:rsidRPr="009B07B3">
        <w:t xml:space="preserve"> </w:t>
      </w:r>
      <w:r w:rsidR="005D11BE" w:rsidRPr="009B07B3">
        <w:t>з</w:t>
      </w:r>
      <w:r w:rsidR="0064214A" w:rsidRPr="009B07B3">
        <w:t xml:space="preserve"> </w:t>
      </w:r>
      <w:r w:rsidR="005D11BE" w:rsidRPr="009B07B3">
        <w:t>питань,</w:t>
      </w:r>
      <w:r w:rsidR="0064214A" w:rsidRPr="009B07B3">
        <w:t xml:space="preserve"> </w:t>
      </w:r>
      <w:r w:rsidR="005D11BE" w:rsidRPr="009B07B3">
        <w:t>що</w:t>
      </w:r>
      <w:r w:rsidR="0064214A" w:rsidRPr="009B07B3">
        <w:t xml:space="preserve"> </w:t>
      </w:r>
      <w:r w:rsidR="005D11BE" w:rsidRPr="009B07B3">
        <w:t>пов'язані</w:t>
      </w:r>
      <w:r w:rsidR="0064214A" w:rsidRPr="009B07B3">
        <w:t xml:space="preserve"> </w:t>
      </w:r>
      <w:r w:rsidR="005D11BE" w:rsidRPr="009B07B3">
        <w:t>з</w:t>
      </w:r>
      <w:r w:rsidR="0064214A" w:rsidRPr="009B07B3">
        <w:t xml:space="preserve"> </w:t>
      </w:r>
      <w:r w:rsidR="005D11BE" w:rsidRPr="009B07B3">
        <w:t>виконанням</w:t>
      </w:r>
      <w:r w:rsidR="0064214A" w:rsidRPr="009B07B3">
        <w:t xml:space="preserve"> </w:t>
      </w:r>
      <w:r w:rsidR="005D11BE" w:rsidRPr="009B07B3">
        <w:t>цього</w:t>
      </w:r>
      <w:r w:rsidR="0064214A" w:rsidRPr="009B07B3">
        <w:t xml:space="preserve"> </w:t>
      </w:r>
      <w:r w:rsidR="005D11BE" w:rsidRPr="009B07B3">
        <w:t>Договору;</w:t>
      </w:r>
    </w:p>
    <w:p w14:paraId="64027EC7" w14:textId="384D9AB8" w:rsidR="005D11BE" w:rsidRPr="009B07B3" w:rsidRDefault="007D3BA7" w:rsidP="008D7155">
      <w:pPr>
        <w:jc w:val="both"/>
      </w:pPr>
      <w:r w:rsidRPr="009B07B3">
        <w:t>7.2.12</w:t>
      </w:r>
      <w:r w:rsidR="00F07086" w:rsidRPr="009B07B3">
        <w:t xml:space="preserve">. </w:t>
      </w:r>
      <w:r w:rsidR="005D11BE" w:rsidRPr="009B07B3">
        <w:t>відшкодовувати</w:t>
      </w:r>
      <w:r w:rsidR="0064214A" w:rsidRPr="009B07B3">
        <w:t xml:space="preserve"> </w:t>
      </w:r>
      <w:r w:rsidR="005D11BE" w:rsidRPr="009B07B3">
        <w:t>збитки</w:t>
      </w:r>
      <w:r w:rsidR="0064214A" w:rsidRPr="009B07B3">
        <w:t xml:space="preserve"> </w:t>
      </w:r>
      <w:r w:rsidR="00F07086" w:rsidRPr="009B07B3">
        <w:t>Споживачу</w:t>
      </w:r>
      <w:r w:rsidR="0064214A" w:rsidRPr="009B07B3">
        <w:t xml:space="preserve"> </w:t>
      </w:r>
      <w:r w:rsidR="005D11BE" w:rsidRPr="009B07B3">
        <w:t>у</w:t>
      </w:r>
      <w:r w:rsidR="0064214A" w:rsidRPr="009B07B3">
        <w:t xml:space="preserve"> </w:t>
      </w:r>
      <w:r w:rsidR="005D11BE" w:rsidRPr="009B07B3">
        <w:t>випадку</w:t>
      </w:r>
      <w:r w:rsidR="0064214A" w:rsidRPr="009B07B3">
        <w:t xml:space="preserve"> </w:t>
      </w:r>
      <w:r w:rsidR="005D11BE" w:rsidRPr="009B07B3">
        <w:t>невиконання</w:t>
      </w:r>
      <w:r w:rsidR="0064214A" w:rsidRPr="009B07B3">
        <w:t xml:space="preserve"> </w:t>
      </w:r>
      <w:r w:rsidR="005D11BE" w:rsidRPr="009B07B3">
        <w:t>або</w:t>
      </w:r>
      <w:r w:rsidR="0064214A" w:rsidRPr="009B07B3">
        <w:t xml:space="preserve"> </w:t>
      </w:r>
      <w:r w:rsidR="005D11BE" w:rsidRPr="009B07B3">
        <w:t>неналежного</w:t>
      </w:r>
      <w:r w:rsidR="0064214A" w:rsidRPr="009B07B3">
        <w:t xml:space="preserve"> </w:t>
      </w:r>
      <w:r w:rsidR="005D11BE" w:rsidRPr="009B07B3">
        <w:t>виконання</w:t>
      </w:r>
      <w:r w:rsidR="0064214A" w:rsidRPr="009B07B3">
        <w:t xml:space="preserve"> </w:t>
      </w:r>
      <w:r w:rsidR="005D11BE" w:rsidRPr="009B07B3">
        <w:t>Постачальником</w:t>
      </w:r>
      <w:r w:rsidR="0064214A" w:rsidRPr="009B07B3">
        <w:t xml:space="preserve"> </w:t>
      </w:r>
      <w:r w:rsidR="005D11BE" w:rsidRPr="009B07B3">
        <w:t>своїх</w:t>
      </w:r>
      <w:r w:rsidR="0064214A" w:rsidRPr="009B07B3">
        <w:t xml:space="preserve"> </w:t>
      </w:r>
      <w:r w:rsidR="005D11BE" w:rsidRPr="009B07B3">
        <w:t>зобов'язань</w:t>
      </w:r>
      <w:r w:rsidR="0064214A" w:rsidRPr="009B07B3">
        <w:t xml:space="preserve"> </w:t>
      </w:r>
      <w:r w:rsidR="005D11BE" w:rsidRPr="009B07B3">
        <w:t>за</w:t>
      </w:r>
      <w:r w:rsidR="0064214A" w:rsidRPr="009B07B3">
        <w:t xml:space="preserve"> </w:t>
      </w:r>
      <w:r w:rsidR="005D11BE" w:rsidRPr="009B07B3">
        <w:t>цим</w:t>
      </w:r>
      <w:r w:rsidR="0064214A" w:rsidRPr="009B07B3">
        <w:t xml:space="preserve"> </w:t>
      </w:r>
      <w:r w:rsidR="005D11BE" w:rsidRPr="009B07B3">
        <w:t>Договором</w:t>
      </w:r>
      <w:r w:rsidR="00F07086" w:rsidRPr="009B07B3">
        <w:t xml:space="preserve"> у розмірі та у порядку відповідно до законодавства України</w:t>
      </w:r>
      <w:r w:rsidR="005D11BE" w:rsidRPr="009B07B3">
        <w:t>;</w:t>
      </w:r>
    </w:p>
    <w:p w14:paraId="1590AAB0" w14:textId="6BA3FDBC" w:rsidR="00C5751C" w:rsidRPr="009B07B3" w:rsidRDefault="007D3BA7" w:rsidP="00C5751C">
      <w:pPr>
        <w:jc w:val="both"/>
      </w:pPr>
      <w:r w:rsidRPr="009B07B3">
        <w:t>7.2.13</w:t>
      </w:r>
      <w:r w:rsidR="00C5751C" w:rsidRPr="009B07B3">
        <w:t>.</w:t>
      </w:r>
      <w:r w:rsidR="0064214A" w:rsidRPr="009B07B3">
        <w:t xml:space="preserve"> </w:t>
      </w:r>
      <w:r w:rsidR="005D11BE" w:rsidRPr="009B07B3">
        <w:t>забезпечувати</w:t>
      </w:r>
      <w:r w:rsidR="0064214A" w:rsidRPr="009B07B3">
        <w:t xml:space="preserve"> </w:t>
      </w:r>
      <w:r w:rsidR="005D11BE" w:rsidRPr="009B07B3">
        <w:t>конфіденційність</w:t>
      </w:r>
      <w:r w:rsidR="0064214A" w:rsidRPr="009B07B3">
        <w:t xml:space="preserve"> </w:t>
      </w:r>
      <w:r w:rsidR="005D11BE" w:rsidRPr="009B07B3">
        <w:t>даних,</w:t>
      </w:r>
      <w:r w:rsidR="0064214A" w:rsidRPr="009B07B3">
        <w:t xml:space="preserve"> </w:t>
      </w:r>
      <w:r w:rsidR="005D11BE" w:rsidRPr="009B07B3">
        <w:t>отриманих</w:t>
      </w:r>
      <w:r w:rsidR="0064214A" w:rsidRPr="009B07B3">
        <w:t xml:space="preserve"> </w:t>
      </w:r>
      <w:r w:rsidR="005D11BE" w:rsidRPr="009B07B3">
        <w:t>від</w:t>
      </w:r>
      <w:r w:rsidR="0064214A" w:rsidRPr="009B07B3">
        <w:t xml:space="preserve"> </w:t>
      </w:r>
      <w:r w:rsidR="005D11BE" w:rsidRPr="009B07B3">
        <w:t>Споживача</w:t>
      </w:r>
      <w:r w:rsidR="00C5751C" w:rsidRPr="009B07B3">
        <w:t>, крім тих, на які за законодавством України не розповсюджується режим конфіденційності;</w:t>
      </w:r>
    </w:p>
    <w:p w14:paraId="32202578" w14:textId="1D99A167" w:rsidR="005D11BE" w:rsidRPr="009B07B3" w:rsidRDefault="007D3BA7" w:rsidP="008D7155">
      <w:pPr>
        <w:jc w:val="both"/>
      </w:pPr>
      <w:r w:rsidRPr="009B07B3">
        <w:t>7.2.14</w:t>
      </w:r>
      <w:r w:rsidR="00C5751C" w:rsidRPr="009B07B3">
        <w:t>.</w:t>
      </w:r>
      <w:r w:rsidR="008D7155" w:rsidRPr="009B07B3">
        <w:t xml:space="preserve"> </w:t>
      </w:r>
      <w:r w:rsidR="00C5751C" w:rsidRPr="009B07B3">
        <w:t xml:space="preserve">у випадку оплати Споживачем послуги з розподілу електричної енергії через Постачальника </w:t>
      </w:r>
      <w:r w:rsidR="005D11BE" w:rsidRPr="009B07B3">
        <w:t>забезпечувати</w:t>
      </w:r>
      <w:r w:rsidR="0064214A" w:rsidRPr="009B07B3">
        <w:t xml:space="preserve"> </w:t>
      </w:r>
      <w:r w:rsidR="00C5751C" w:rsidRPr="009B07B3">
        <w:t xml:space="preserve">фінансові гарантії </w:t>
      </w:r>
      <w:r w:rsidR="0064214A" w:rsidRPr="009B07B3">
        <w:t xml:space="preserve"> </w:t>
      </w:r>
      <w:r w:rsidR="00C5751C" w:rsidRPr="009B07B3">
        <w:t>Оператору</w:t>
      </w:r>
      <w:r w:rsidR="0064214A" w:rsidRPr="009B07B3">
        <w:t xml:space="preserve"> </w:t>
      </w:r>
      <w:r w:rsidR="005D11BE" w:rsidRPr="009B07B3">
        <w:t>системи</w:t>
      </w:r>
      <w:r w:rsidR="0064214A" w:rsidRPr="009B07B3">
        <w:t xml:space="preserve"> </w:t>
      </w:r>
      <w:r w:rsidR="005B7E2D" w:rsidRPr="009B07B3">
        <w:t xml:space="preserve">розподілу </w:t>
      </w:r>
      <w:r w:rsidR="005D11BE" w:rsidRPr="009B07B3">
        <w:t>у</w:t>
      </w:r>
      <w:r w:rsidR="0064214A" w:rsidRPr="009B07B3">
        <w:t xml:space="preserve"> </w:t>
      </w:r>
      <w:r w:rsidR="00C5751C" w:rsidRPr="009B07B3">
        <w:t xml:space="preserve">випадках, </w:t>
      </w:r>
      <w:r w:rsidR="005D11BE" w:rsidRPr="009B07B3">
        <w:t>визначен</w:t>
      </w:r>
      <w:r w:rsidR="00C5751C" w:rsidRPr="009B07B3">
        <w:t>их</w:t>
      </w:r>
      <w:r w:rsidR="0064214A" w:rsidRPr="009B07B3">
        <w:t xml:space="preserve"> </w:t>
      </w:r>
      <w:r w:rsidR="005D11BE" w:rsidRPr="009B07B3">
        <w:t>законодавством</w:t>
      </w:r>
      <w:r w:rsidR="0064214A" w:rsidRPr="009B07B3">
        <w:t xml:space="preserve"> </w:t>
      </w:r>
      <w:r w:rsidR="00C5751C" w:rsidRPr="009B07B3">
        <w:t>України</w:t>
      </w:r>
      <w:r w:rsidR="005D11BE" w:rsidRPr="009B07B3">
        <w:t>;</w:t>
      </w:r>
    </w:p>
    <w:p w14:paraId="164A2C36" w14:textId="6953C0DE" w:rsidR="005D11BE" w:rsidRPr="009B07B3" w:rsidRDefault="007D3BA7" w:rsidP="008D7155">
      <w:pPr>
        <w:jc w:val="both"/>
      </w:pPr>
      <w:r w:rsidRPr="009B07B3">
        <w:t>7.2.15</w:t>
      </w:r>
      <w:r w:rsidR="00C5751C" w:rsidRPr="009B07B3">
        <w:t xml:space="preserve">. проінформувати Споживача про його права, якщо Постачальник не може забезпечити постачання електричної енергії Споживачу,  </w:t>
      </w:r>
      <w:r w:rsidR="005D11BE" w:rsidRPr="009B07B3">
        <w:t>протягом</w:t>
      </w:r>
      <w:r w:rsidR="0064214A" w:rsidRPr="009B07B3">
        <w:t xml:space="preserve"> </w:t>
      </w:r>
      <w:r w:rsidR="005D11BE" w:rsidRPr="009B07B3">
        <w:t>3</w:t>
      </w:r>
      <w:r w:rsidR="0064214A" w:rsidRPr="009B07B3">
        <w:t xml:space="preserve"> </w:t>
      </w:r>
      <w:r w:rsidR="005D11BE" w:rsidRPr="009B07B3">
        <w:t>(трьох)</w:t>
      </w:r>
      <w:r w:rsidR="0064214A" w:rsidRPr="009B07B3">
        <w:t xml:space="preserve"> </w:t>
      </w:r>
      <w:r w:rsidR="00E47A42" w:rsidRPr="009B07B3">
        <w:t xml:space="preserve">календарних </w:t>
      </w:r>
      <w:r w:rsidR="005D11BE" w:rsidRPr="009B07B3">
        <w:t>днів</w:t>
      </w:r>
      <w:r w:rsidR="0064214A" w:rsidRPr="009B07B3">
        <w:t xml:space="preserve"> </w:t>
      </w:r>
      <w:r w:rsidR="005D11BE" w:rsidRPr="009B07B3">
        <w:t>від</w:t>
      </w:r>
      <w:r w:rsidR="0064214A" w:rsidRPr="009B07B3">
        <w:t xml:space="preserve"> </w:t>
      </w:r>
      <w:r w:rsidR="005D11BE" w:rsidRPr="009B07B3">
        <w:t>дати,</w:t>
      </w:r>
      <w:r w:rsidR="0064214A" w:rsidRPr="009B07B3">
        <w:t xml:space="preserve"> </w:t>
      </w:r>
      <w:r w:rsidR="005D11BE" w:rsidRPr="009B07B3">
        <w:t>коли</w:t>
      </w:r>
      <w:r w:rsidR="0064214A" w:rsidRPr="009B07B3">
        <w:t xml:space="preserve"> </w:t>
      </w:r>
      <w:r w:rsidR="005D11BE" w:rsidRPr="009B07B3">
        <w:t>Постачальнику</w:t>
      </w:r>
      <w:r w:rsidR="0064214A" w:rsidRPr="009B07B3">
        <w:t xml:space="preserve"> </w:t>
      </w:r>
      <w:r w:rsidR="005D11BE" w:rsidRPr="009B07B3">
        <w:t>стало</w:t>
      </w:r>
      <w:r w:rsidR="0064214A" w:rsidRPr="009B07B3">
        <w:t xml:space="preserve"> </w:t>
      </w:r>
      <w:r w:rsidR="005D11BE" w:rsidRPr="009B07B3">
        <w:t>відомо</w:t>
      </w:r>
      <w:r w:rsidR="0064214A" w:rsidRPr="009B07B3">
        <w:t xml:space="preserve"> </w:t>
      </w:r>
      <w:r w:rsidR="005D11BE" w:rsidRPr="009B07B3">
        <w:t>про</w:t>
      </w:r>
      <w:r w:rsidR="00C5751C" w:rsidRPr="009B07B3">
        <w:t xml:space="preserve"> це</w:t>
      </w:r>
      <w:r w:rsidR="00E169C9" w:rsidRPr="009B07B3">
        <w:t>, у тому числі про</w:t>
      </w:r>
      <w:r w:rsidR="005D11BE" w:rsidRPr="009B07B3">
        <w:t>:</w:t>
      </w:r>
    </w:p>
    <w:p w14:paraId="368ECF43" w14:textId="3F256144" w:rsidR="005D11BE" w:rsidRPr="009B07B3" w:rsidRDefault="00222FF8" w:rsidP="008D7155">
      <w:pPr>
        <w:tabs>
          <w:tab w:val="left" w:pos="851"/>
        </w:tabs>
        <w:jc w:val="both"/>
      </w:pPr>
      <w:r w:rsidRPr="009B07B3">
        <w:t xml:space="preserve">- </w:t>
      </w:r>
      <w:r w:rsidR="00C5751C" w:rsidRPr="009B07B3">
        <w:t>об</w:t>
      </w:r>
      <w:r w:rsidR="00E169C9" w:rsidRPr="009B07B3">
        <w:t>рання</w:t>
      </w:r>
      <w:r w:rsidR="0064214A" w:rsidRPr="009B07B3">
        <w:t xml:space="preserve"> </w:t>
      </w:r>
      <w:r w:rsidR="005D11BE" w:rsidRPr="009B07B3">
        <w:t>іншого</w:t>
      </w:r>
      <w:r w:rsidR="0064214A" w:rsidRPr="009B07B3">
        <w:t xml:space="preserve"> </w:t>
      </w:r>
      <w:proofErr w:type="spellStart"/>
      <w:r w:rsidR="005D11BE" w:rsidRPr="009B07B3">
        <w:t>електропостачальника</w:t>
      </w:r>
      <w:proofErr w:type="spellEnd"/>
      <w:r w:rsidR="0064214A" w:rsidRPr="009B07B3">
        <w:t xml:space="preserve"> </w:t>
      </w:r>
      <w:r w:rsidR="005D11BE" w:rsidRPr="009B07B3">
        <w:t>та</w:t>
      </w:r>
      <w:r w:rsidR="0064214A" w:rsidRPr="009B07B3">
        <w:t xml:space="preserve"> </w:t>
      </w:r>
      <w:r w:rsidR="005D11BE" w:rsidRPr="009B07B3">
        <w:t>про</w:t>
      </w:r>
      <w:r w:rsidR="0064214A" w:rsidRPr="009B07B3">
        <w:t xml:space="preserve"> </w:t>
      </w:r>
      <w:r w:rsidR="005D11BE" w:rsidRPr="009B07B3">
        <w:t>наслідки</w:t>
      </w:r>
      <w:r w:rsidR="0064214A" w:rsidRPr="009B07B3">
        <w:t xml:space="preserve"> </w:t>
      </w:r>
      <w:r w:rsidR="005D11BE" w:rsidRPr="009B07B3">
        <w:t>невиконання</w:t>
      </w:r>
      <w:r w:rsidR="0064214A" w:rsidRPr="009B07B3">
        <w:t xml:space="preserve"> </w:t>
      </w:r>
      <w:r w:rsidR="005D11BE" w:rsidRPr="009B07B3">
        <w:t>цього;</w:t>
      </w:r>
    </w:p>
    <w:p w14:paraId="1FB2074C" w14:textId="6B4AF18C" w:rsidR="005D11BE" w:rsidRPr="009B07B3" w:rsidRDefault="00222FF8" w:rsidP="008D7155">
      <w:pPr>
        <w:tabs>
          <w:tab w:val="left" w:pos="851"/>
        </w:tabs>
        <w:jc w:val="both"/>
      </w:pPr>
      <w:r w:rsidRPr="009B07B3">
        <w:lastRenderedPageBreak/>
        <w:t>-</w:t>
      </w:r>
      <w:r w:rsidR="000A7E63" w:rsidRPr="009B07B3">
        <w:t> </w:t>
      </w:r>
      <w:r w:rsidR="00E169C9" w:rsidRPr="009B07B3">
        <w:t>перехід</w:t>
      </w:r>
      <w:r w:rsidR="0064214A" w:rsidRPr="009B07B3">
        <w:t xml:space="preserve"> </w:t>
      </w:r>
      <w:r w:rsidR="005D11BE" w:rsidRPr="009B07B3">
        <w:t>до</w:t>
      </w:r>
      <w:r w:rsidR="0064214A" w:rsidRPr="009B07B3">
        <w:t xml:space="preserve"> </w:t>
      </w:r>
      <w:proofErr w:type="spellStart"/>
      <w:r w:rsidR="005D11BE" w:rsidRPr="009B07B3">
        <w:t>електропостачальника</w:t>
      </w:r>
      <w:proofErr w:type="spellEnd"/>
      <w:r w:rsidR="00C5751C" w:rsidRPr="009B07B3">
        <w:t xml:space="preserve"> (постачальника «останньої надії»)</w:t>
      </w:r>
      <w:r w:rsidR="005D11BE" w:rsidRPr="009B07B3">
        <w:t>,</w:t>
      </w:r>
      <w:r w:rsidR="0064214A" w:rsidRPr="009B07B3">
        <w:t xml:space="preserve"> </w:t>
      </w:r>
      <w:r w:rsidR="005D11BE" w:rsidRPr="009B07B3">
        <w:t>на</w:t>
      </w:r>
      <w:r w:rsidR="0064214A" w:rsidRPr="009B07B3">
        <w:t xml:space="preserve"> </w:t>
      </w:r>
      <w:r w:rsidR="005D11BE" w:rsidRPr="009B07B3">
        <w:t>якого</w:t>
      </w:r>
      <w:r w:rsidR="0064214A" w:rsidRPr="009B07B3">
        <w:t xml:space="preserve"> </w:t>
      </w:r>
      <w:r w:rsidR="005D11BE" w:rsidRPr="009B07B3">
        <w:t>в</w:t>
      </w:r>
      <w:r w:rsidR="0064214A" w:rsidRPr="009B07B3">
        <w:t xml:space="preserve"> </w:t>
      </w:r>
      <w:r w:rsidR="005D11BE" w:rsidRPr="009B07B3">
        <w:t>установленому</w:t>
      </w:r>
      <w:r w:rsidR="0064214A" w:rsidRPr="009B07B3">
        <w:t xml:space="preserve"> </w:t>
      </w:r>
      <w:proofErr w:type="spellStart"/>
      <w:r w:rsidR="00C5751C" w:rsidRPr="009B07B3">
        <w:t>законода</w:t>
      </w:r>
      <w:proofErr w:type="spellEnd"/>
      <w:r w:rsidR="009B07B3">
        <w:rPr>
          <w:lang w:val="ru-RU"/>
        </w:rPr>
        <w:t>в</w:t>
      </w:r>
      <w:proofErr w:type="spellStart"/>
      <w:r w:rsidR="00C5751C" w:rsidRPr="009B07B3">
        <w:t>ством</w:t>
      </w:r>
      <w:proofErr w:type="spellEnd"/>
      <w:r w:rsidR="00C5751C" w:rsidRPr="009B07B3">
        <w:t xml:space="preserve"> України </w:t>
      </w:r>
      <w:r w:rsidR="005D11BE" w:rsidRPr="009B07B3">
        <w:t>порядку</w:t>
      </w:r>
      <w:r w:rsidR="0064214A" w:rsidRPr="009B07B3">
        <w:t xml:space="preserve"> </w:t>
      </w:r>
      <w:r w:rsidR="005D11BE" w:rsidRPr="009B07B3">
        <w:t>покладені</w:t>
      </w:r>
      <w:r w:rsidR="0064214A" w:rsidRPr="009B07B3">
        <w:t xml:space="preserve"> </w:t>
      </w:r>
      <w:r w:rsidR="005D11BE" w:rsidRPr="009B07B3">
        <w:t>спеціальні</w:t>
      </w:r>
      <w:r w:rsidR="0064214A" w:rsidRPr="009B07B3">
        <w:t xml:space="preserve"> </w:t>
      </w:r>
      <w:r w:rsidR="005D11BE" w:rsidRPr="009B07B3">
        <w:t>обов’язки</w:t>
      </w:r>
      <w:r w:rsidR="00B30AA0" w:rsidRPr="009B07B3">
        <w:t>;</w:t>
      </w:r>
    </w:p>
    <w:p w14:paraId="0BCEACCE" w14:textId="25591DDF" w:rsidR="005D11BE" w:rsidRPr="009B07B3" w:rsidRDefault="00C5751C" w:rsidP="008D7155">
      <w:pPr>
        <w:jc w:val="both"/>
      </w:pPr>
      <w:r w:rsidRPr="009B07B3">
        <w:t xml:space="preserve">7.3 Постачальник зобов’язується </w:t>
      </w:r>
      <w:r w:rsidR="005D11BE" w:rsidRPr="009B07B3">
        <w:t>виконувати</w:t>
      </w:r>
      <w:r w:rsidR="0064214A" w:rsidRPr="009B07B3">
        <w:t xml:space="preserve"> </w:t>
      </w:r>
      <w:r w:rsidR="005D11BE" w:rsidRPr="009B07B3">
        <w:t>інші</w:t>
      </w:r>
      <w:r w:rsidR="0064214A" w:rsidRPr="009B07B3">
        <w:t xml:space="preserve"> </w:t>
      </w:r>
      <w:r w:rsidR="005D11BE" w:rsidRPr="009B07B3">
        <w:t>обов'язки</w:t>
      </w:r>
      <w:r w:rsidRPr="009B07B3">
        <w:t xml:space="preserve"> відповідно до законодавства України та цього  Договору</w:t>
      </w:r>
      <w:r w:rsidR="005D11BE" w:rsidRPr="009B07B3">
        <w:t>.</w:t>
      </w:r>
    </w:p>
    <w:p w14:paraId="0B8CC0AA" w14:textId="77777777" w:rsidR="00757AB9" w:rsidRPr="00011805" w:rsidRDefault="00757AB9" w:rsidP="008D7155">
      <w:pPr>
        <w:jc w:val="center"/>
        <w:rPr>
          <w:b/>
        </w:rPr>
      </w:pPr>
    </w:p>
    <w:p w14:paraId="1E7B3484" w14:textId="67282E80" w:rsidR="005D11BE" w:rsidRPr="00011805" w:rsidRDefault="005D11BE" w:rsidP="008D7155">
      <w:pPr>
        <w:jc w:val="center"/>
        <w:rPr>
          <w:b/>
          <w:lang w:val="ru-RU"/>
        </w:rPr>
      </w:pPr>
      <w:r w:rsidRPr="00011805">
        <w:rPr>
          <w:b/>
        </w:rPr>
        <w:t>8.</w:t>
      </w:r>
      <w:r w:rsidR="0064214A" w:rsidRPr="00011805">
        <w:rPr>
          <w:b/>
        </w:rPr>
        <w:t xml:space="preserve"> </w:t>
      </w:r>
      <w:r w:rsidR="009029B4" w:rsidRPr="00011805">
        <w:rPr>
          <w:b/>
        </w:rPr>
        <w:t>ПОРЯДОК ПРИПИНЕННЯ ТА ВІДНОВЛЕННЯ ПОСТАЧАННЯ ЕЛЕКТРИЧНОЇ</w:t>
      </w:r>
      <w:r w:rsidR="00CC0F8B" w:rsidRPr="00011805">
        <w:rPr>
          <w:b/>
        </w:rPr>
        <w:t> </w:t>
      </w:r>
      <w:r w:rsidR="009029B4" w:rsidRPr="00011805">
        <w:rPr>
          <w:b/>
        </w:rPr>
        <w:t>ЕНЕРГІЇ</w:t>
      </w:r>
    </w:p>
    <w:p w14:paraId="4FAB84AF" w14:textId="77777777" w:rsidR="00034D50" w:rsidRPr="00011805" w:rsidRDefault="00034D50" w:rsidP="008D7155">
      <w:pPr>
        <w:jc w:val="center"/>
        <w:rPr>
          <w:b/>
          <w:lang w:val="ru-RU"/>
        </w:rPr>
      </w:pPr>
    </w:p>
    <w:p w14:paraId="779A6306" w14:textId="62D13F26" w:rsidR="005D11BE" w:rsidRPr="00927A5F" w:rsidRDefault="005D11BE" w:rsidP="008D7155">
      <w:pPr>
        <w:jc w:val="both"/>
      </w:pPr>
      <w:r w:rsidRPr="00927A5F">
        <w:t>8.1.</w:t>
      </w:r>
      <w:r w:rsidR="0064214A" w:rsidRPr="00927A5F">
        <w:t xml:space="preserve"> </w:t>
      </w:r>
      <w:r w:rsidRPr="00927A5F">
        <w:t>Постачальник</w:t>
      </w:r>
      <w:r w:rsidR="0064214A" w:rsidRPr="00927A5F">
        <w:t xml:space="preserve"> </w:t>
      </w:r>
      <w:r w:rsidRPr="00927A5F">
        <w:t>має</w:t>
      </w:r>
      <w:r w:rsidR="0064214A" w:rsidRPr="00927A5F">
        <w:t xml:space="preserve"> </w:t>
      </w:r>
      <w:r w:rsidRPr="00927A5F">
        <w:t>право</w:t>
      </w:r>
      <w:r w:rsidR="0064214A" w:rsidRPr="00927A5F">
        <w:t xml:space="preserve"> </w:t>
      </w:r>
      <w:r w:rsidRPr="00927A5F">
        <w:t>звернутися</w:t>
      </w:r>
      <w:r w:rsidR="0064214A" w:rsidRPr="00927A5F">
        <w:t xml:space="preserve"> </w:t>
      </w:r>
      <w:r w:rsidRPr="00927A5F">
        <w:t>до</w:t>
      </w:r>
      <w:r w:rsidR="0064214A" w:rsidRPr="00927A5F">
        <w:t xml:space="preserve"> </w:t>
      </w:r>
      <w:r w:rsidR="00C5751C" w:rsidRPr="00927A5F">
        <w:t>О</w:t>
      </w:r>
      <w:r w:rsidRPr="00927A5F">
        <w:t>ператора</w:t>
      </w:r>
      <w:r w:rsidR="0064214A" w:rsidRPr="00927A5F">
        <w:t xml:space="preserve"> </w:t>
      </w:r>
      <w:r w:rsidRPr="00927A5F">
        <w:t>системи</w:t>
      </w:r>
      <w:r w:rsidR="0064214A" w:rsidRPr="00927A5F">
        <w:t xml:space="preserve"> </w:t>
      </w:r>
      <w:r w:rsidR="005B7E2D" w:rsidRPr="00927A5F">
        <w:t xml:space="preserve">розподілу </w:t>
      </w:r>
      <w:r w:rsidRPr="00927A5F">
        <w:t>з</w:t>
      </w:r>
      <w:r w:rsidR="0064214A" w:rsidRPr="00927A5F">
        <w:t xml:space="preserve"> </w:t>
      </w:r>
      <w:r w:rsidRPr="00927A5F">
        <w:t>вимогою</w:t>
      </w:r>
      <w:r w:rsidR="0064214A" w:rsidRPr="00927A5F">
        <w:t xml:space="preserve"> </w:t>
      </w:r>
      <w:r w:rsidRPr="00927A5F">
        <w:t>про</w:t>
      </w:r>
      <w:r w:rsidR="0064214A" w:rsidRPr="00927A5F">
        <w:t xml:space="preserve"> </w:t>
      </w:r>
      <w:r w:rsidRPr="00927A5F">
        <w:t>відключення</w:t>
      </w:r>
      <w:r w:rsidR="0064214A" w:rsidRPr="00927A5F">
        <w:t xml:space="preserve"> </w:t>
      </w:r>
      <w:r w:rsidRPr="00927A5F">
        <w:t>об’єкта</w:t>
      </w:r>
      <w:r w:rsidR="00C5751C" w:rsidRPr="00927A5F">
        <w:t>/об’єктів</w:t>
      </w:r>
      <w:r w:rsidR="0064214A" w:rsidRPr="00927A5F">
        <w:t xml:space="preserve"> </w:t>
      </w:r>
      <w:r w:rsidRPr="00927A5F">
        <w:t>Споживача</w:t>
      </w:r>
      <w:r w:rsidR="0064214A" w:rsidRPr="00927A5F">
        <w:t xml:space="preserve"> </w:t>
      </w:r>
      <w:r w:rsidRPr="00927A5F">
        <w:t>від</w:t>
      </w:r>
      <w:r w:rsidR="0064214A" w:rsidRPr="00927A5F">
        <w:t xml:space="preserve"> </w:t>
      </w:r>
      <w:r w:rsidRPr="00927A5F">
        <w:t>електропостачання</w:t>
      </w:r>
      <w:r w:rsidR="0064214A" w:rsidRPr="00927A5F">
        <w:t xml:space="preserve"> </w:t>
      </w:r>
      <w:r w:rsidRPr="00927A5F">
        <w:t>у</w:t>
      </w:r>
      <w:r w:rsidR="0064214A" w:rsidRPr="00927A5F">
        <w:t xml:space="preserve"> </w:t>
      </w:r>
      <w:r w:rsidRPr="00927A5F">
        <w:t>випадку</w:t>
      </w:r>
      <w:r w:rsidR="0064214A" w:rsidRPr="00927A5F">
        <w:t xml:space="preserve"> </w:t>
      </w:r>
      <w:r w:rsidRPr="00927A5F">
        <w:t>порушення</w:t>
      </w:r>
      <w:r w:rsidR="0064214A" w:rsidRPr="00927A5F">
        <w:t xml:space="preserve"> </w:t>
      </w:r>
      <w:r w:rsidRPr="00927A5F">
        <w:t>Споживачем</w:t>
      </w:r>
      <w:r w:rsidR="0064214A" w:rsidRPr="00927A5F">
        <w:t xml:space="preserve"> </w:t>
      </w:r>
      <w:r w:rsidRPr="00927A5F">
        <w:t>строків</w:t>
      </w:r>
      <w:r w:rsidR="0064214A" w:rsidRPr="00927A5F">
        <w:t xml:space="preserve"> </w:t>
      </w:r>
      <w:r w:rsidRPr="00927A5F">
        <w:t>оплати</w:t>
      </w:r>
      <w:r w:rsidR="0064214A" w:rsidRPr="00927A5F">
        <w:t xml:space="preserve"> </w:t>
      </w:r>
      <w:r w:rsidRPr="00927A5F">
        <w:t>за</w:t>
      </w:r>
      <w:r w:rsidR="0064214A" w:rsidRPr="00927A5F">
        <w:t xml:space="preserve"> </w:t>
      </w:r>
      <w:r w:rsidR="00C5751C" w:rsidRPr="00927A5F">
        <w:t>умовами цього</w:t>
      </w:r>
      <w:r w:rsidR="0064214A" w:rsidRPr="00927A5F">
        <w:t xml:space="preserve"> </w:t>
      </w:r>
      <w:r w:rsidR="00C5751C" w:rsidRPr="00927A5F">
        <w:t>Договору</w:t>
      </w:r>
      <w:r w:rsidRPr="00927A5F">
        <w:t>,</w:t>
      </w:r>
      <w:r w:rsidR="0064214A" w:rsidRPr="00927A5F">
        <w:t xml:space="preserve"> </w:t>
      </w:r>
      <w:r w:rsidRPr="00927A5F">
        <w:t>у</w:t>
      </w:r>
      <w:r w:rsidR="0064214A" w:rsidRPr="00927A5F">
        <w:t xml:space="preserve"> </w:t>
      </w:r>
      <w:r w:rsidRPr="00927A5F">
        <w:t>тому</w:t>
      </w:r>
      <w:r w:rsidR="0064214A" w:rsidRPr="00927A5F">
        <w:t xml:space="preserve"> </w:t>
      </w:r>
      <w:r w:rsidRPr="00927A5F">
        <w:t>числі</w:t>
      </w:r>
      <w:r w:rsidR="0064214A" w:rsidRPr="00927A5F">
        <w:t xml:space="preserve"> </w:t>
      </w:r>
      <w:proofErr w:type="spellStart"/>
      <w:r w:rsidR="00C5751C" w:rsidRPr="00927A5F">
        <w:t>прушення</w:t>
      </w:r>
      <w:proofErr w:type="spellEnd"/>
      <w:r w:rsidR="00C5751C" w:rsidRPr="00927A5F">
        <w:t xml:space="preserve"> строків </w:t>
      </w:r>
      <w:r w:rsidRPr="00927A5F">
        <w:t>за</w:t>
      </w:r>
      <w:r w:rsidR="0064214A" w:rsidRPr="00927A5F">
        <w:t xml:space="preserve"> </w:t>
      </w:r>
      <w:r w:rsidRPr="00927A5F">
        <w:t>графіком</w:t>
      </w:r>
      <w:r w:rsidR="0064214A" w:rsidRPr="00927A5F">
        <w:t xml:space="preserve"> </w:t>
      </w:r>
      <w:r w:rsidRPr="00927A5F">
        <w:t>погашення</w:t>
      </w:r>
      <w:r w:rsidR="0064214A" w:rsidRPr="00927A5F">
        <w:t xml:space="preserve"> </w:t>
      </w:r>
      <w:r w:rsidR="00C5751C" w:rsidRPr="00927A5F">
        <w:t>заборгованості, якщо такий складено між Сторонами.</w:t>
      </w:r>
    </w:p>
    <w:p w14:paraId="78D5CA6C" w14:textId="1059133C" w:rsidR="005D11BE" w:rsidRPr="00927A5F" w:rsidRDefault="005D11BE" w:rsidP="008D7155">
      <w:pPr>
        <w:jc w:val="both"/>
      </w:pPr>
      <w:r w:rsidRPr="00927A5F">
        <w:t>8.2.</w:t>
      </w:r>
      <w:r w:rsidR="0064214A" w:rsidRPr="00927A5F">
        <w:t xml:space="preserve"> </w:t>
      </w:r>
      <w:r w:rsidRPr="00927A5F">
        <w:t>Припинення</w:t>
      </w:r>
      <w:r w:rsidR="0064214A" w:rsidRPr="00927A5F">
        <w:t xml:space="preserve"> </w:t>
      </w:r>
      <w:r w:rsidRPr="00927A5F">
        <w:t>електропостачання</w:t>
      </w:r>
      <w:r w:rsidR="0064214A" w:rsidRPr="00927A5F">
        <w:t xml:space="preserve"> </w:t>
      </w:r>
      <w:r w:rsidRPr="00927A5F">
        <w:t>не</w:t>
      </w:r>
      <w:r w:rsidR="0064214A" w:rsidRPr="00927A5F">
        <w:t xml:space="preserve"> </w:t>
      </w:r>
      <w:r w:rsidRPr="00927A5F">
        <w:t>звільняє</w:t>
      </w:r>
      <w:r w:rsidR="0064214A" w:rsidRPr="00927A5F">
        <w:t xml:space="preserve"> </w:t>
      </w:r>
      <w:r w:rsidRPr="00927A5F">
        <w:t>Споживача</w:t>
      </w:r>
      <w:r w:rsidR="0064214A" w:rsidRPr="00927A5F">
        <w:t xml:space="preserve"> </w:t>
      </w:r>
      <w:r w:rsidRPr="00927A5F">
        <w:t>від</w:t>
      </w:r>
      <w:r w:rsidR="0064214A" w:rsidRPr="00927A5F">
        <w:t xml:space="preserve"> </w:t>
      </w:r>
      <w:r w:rsidRPr="00927A5F">
        <w:t>обов'язку</w:t>
      </w:r>
      <w:r w:rsidR="0064214A" w:rsidRPr="00927A5F">
        <w:t xml:space="preserve"> </w:t>
      </w:r>
      <w:r w:rsidR="008A611D" w:rsidRPr="00927A5F">
        <w:t>о</w:t>
      </w:r>
      <w:r w:rsidRPr="00927A5F">
        <w:t>платити</w:t>
      </w:r>
      <w:r w:rsidR="0064214A" w:rsidRPr="00927A5F">
        <w:t xml:space="preserve"> </w:t>
      </w:r>
      <w:r w:rsidRPr="00927A5F">
        <w:t>заборгованість</w:t>
      </w:r>
      <w:r w:rsidR="0064214A" w:rsidRPr="00927A5F">
        <w:t xml:space="preserve"> </w:t>
      </w:r>
      <w:r w:rsidRPr="00927A5F">
        <w:t>Постачальнику</w:t>
      </w:r>
      <w:r w:rsidR="0064214A" w:rsidRPr="00927A5F">
        <w:t xml:space="preserve"> </w:t>
      </w:r>
      <w:r w:rsidRPr="00927A5F">
        <w:t>за</w:t>
      </w:r>
      <w:r w:rsidR="0064214A" w:rsidRPr="00927A5F">
        <w:t xml:space="preserve"> </w:t>
      </w:r>
      <w:r w:rsidRPr="00927A5F">
        <w:t>цим</w:t>
      </w:r>
      <w:r w:rsidR="0064214A" w:rsidRPr="00927A5F">
        <w:t xml:space="preserve"> </w:t>
      </w:r>
      <w:r w:rsidRPr="00927A5F">
        <w:t>Договором.</w:t>
      </w:r>
    </w:p>
    <w:p w14:paraId="3CC38B25" w14:textId="5FA0B37D" w:rsidR="005D11BE" w:rsidRPr="00927A5F" w:rsidRDefault="005D11BE" w:rsidP="008D7155">
      <w:pPr>
        <w:jc w:val="both"/>
      </w:pPr>
      <w:r w:rsidRPr="00927A5F">
        <w:t>8.3.</w:t>
      </w:r>
      <w:r w:rsidR="0064214A" w:rsidRPr="00927A5F">
        <w:t xml:space="preserve"> </w:t>
      </w:r>
      <w:r w:rsidRPr="00927A5F">
        <w:t>Відновлення</w:t>
      </w:r>
      <w:r w:rsidR="0064214A" w:rsidRPr="00927A5F">
        <w:t xml:space="preserve"> </w:t>
      </w:r>
      <w:r w:rsidRPr="00927A5F">
        <w:t>постачання</w:t>
      </w:r>
      <w:r w:rsidR="0064214A" w:rsidRPr="00927A5F">
        <w:t xml:space="preserve"> </w:t>
      </w:r>
      <w:r w:rsidRPr="00927A5F">
        <w:t>електричної</w:t>
      </w:r>
      <w:r w:rsidR="0064214A" w:rsidRPr="00927A5F">
        <w:t xml:space="preserve"> </w:t>
      </w:r>
      <w:r w:rsidRPr="00927A5F">
        <w:t>енергії</w:t>
      </w:r>
      <w:r w:rsidR="0064214A" w:rsidRPr="00927A5F">
        <w:t xml:space="preserve"> </w:t>
      </w:r>
      <w:r w:rsidRPr="00927A5F">
        <w:t>Споживачу</w:t>
      </w:r>
      <w:r w:rsidR="0064214A" w:rsidRPr="00927A5F">
        <w:t xml:space="preserve"> </w:t>
      </w:r>
      <w:r w:rsidRPr="00927A5F">
        <w:t>може</w:t>
      </w:r>
      <w:r w:rsidR="0064214A" w:rsidRPr="00927A5F">
        <w:t xml:space="preserve"> </w:t>
      </w:r>
      <w:r w:rsidRPr="00927A5F">
        <w:t>бути</w:t>
      </w:r>
      <w:r w:rsidR="0064214A" w:rsidRPr="00927A5F">
        <w:t xml:space="preserve"> </w:t>
      </w:r>
      <w:r w:rsidRPr="00927A5F">
        <w:t>здійснено</w:t>
      </w:r>
      <w:r w:rsidR="0064214A" w:rsidRPr="00927A5F">
        <w:t xml:space="preserve"> </w:t>
      </w:r>
      <w:r w:rsidRPr="00927A5F">
        <w:t>за</w:t>
      </w:r>
      <w:r w:rsidR="0064214A" w:rsidRPr="00927A5F">
        <w:t xml:space="preserve"> </w:t>
      </w:r>
      <w:r w:rsidRPr="00927A5F">
        <w:t>умови</w:t>
      </w:r>
      <w:r w:rsidR="0064214A" w:rsidRPr="00927A5F">
        <w:t xml:space="preserve"> </w:t>
      </w:r>
      <w:r w:rsidRPr="00927A5F">
        <w:t>повного</w:t>
      </w:r>
      <w:r w:rsidR="0064214A" w:rsidRPr="00927A5F">
        <w:t xml:space="preserve"> </w:t>
      </w:r>
      <w:r w:rsidRPr="00927A5F">
        <w:t>розрахунку</w:t>
      </w:r>
      <w:r w:rsidR="0064214A" w:rsidRPr="00927A5F">
        <w:t xml:space="preserve"> </w:t>
      </w:r>
      <w:r w:rsidRPr="00927A5F">
        <w:t>Споживача</w:t>
      </w:r>
      <w:r w:rsidR="0064214A" w:rsidRPr="00927A5F">
        <w:t xml:space="preserve"> </w:t>
      </w:r>
      <w:r w:rsidRPr="00927A5F">
        <w:t>за</w:t>
      </w:r>
      <w:r w:rsidR="0064214A" w:rsidRPr="00927A5F">
        <w:t xml:space="preserve"> </w:t>
      </w:r>
      <w:r w:rsidRPr="00927A5F">
        <w:t>електричну</w:t>
      </w:r>
      <w:r w:rsidR="0064214A" w:rsidRPr="00927A5F">
        <w:t xml:space="preserve"> </w:t>
      </w:r>
      <w:r w:rsidRPr="00927A5F">
        <w:t>енергію</w:t>
      </w:r>
      <w:r w:rsidR="00C5751C" w:rsidRPr="00927A5F">
        <w:t>, що постачається за умовами цього Договору</w:t>
      </w:r>
      <w:r w:rsidR="00DC7D2E" w:rsidRPr="00927A5F">
        <w:t>.</w:t>
      </w:r>
      <w:r w:rsidR="0064214A" w:rsidRPr="00927A5F">
        <w:t xml:space="preserve"> </w:t>
      </w:r>
    </w:p>
    <w:p w14:paraId="34BDD24C" w14:textId="19665D5A" w:rsidR="005D11BE" w:rsidRPr="00927A5F" w:rsidRDefault="005D11BE" w:rsidP="008D7155">
      <w:pPr>
        <w:jc w:val="both"/>
      </w:pPr>
      <w:r w:rsidRPr="00927A5F">
        <w:t>8.4.</w:t>
      </w:r>
      <w:r w:rsidR="0064214A" w:rsidRPr="00927A5F">
        <w:t xml:space="preserve"> </w:t>
      </w:r>
      <w:r w:rsidRPr="00927A5F">
        <w:t>Якщо</w:t>
      </w:r>
      <w:r w:rsidR="0064214A" w:rsidRPr="00927A5F">
        <w:t xml:space="preserve"> </w:t>
      </w:r>
      <w:r w:rsidRPr="00927A5F">
        <w:t>за</w:t>
      </w:r>
      <w:r w:rsidR="0064214A" w:rsidRPr="00927A5F">
        <w:t xml:space="preserve"> </w:t>
      </w:r>
      <w:r w:rsidRPr="00927A5F">
        <w:t>ініціативою</w:t>
      </w:r>
      <w:r w:rsidR="0064214A" w:rsidRPr="00927A5F">
        <w:t xml:space="preserve"> </w:t>
      </w:r>
      <w:r w:rsidRPr="00927A5F">
        <w:t>Споживача</w:t>
      </w:r>
      <w:r w:rsidR="0064214A" w:rsidRPr="00927A5F">
        <w:t xml:space="preserve"> </w:t>
      </w:r>
      <w:r w:rsidRPr="00927A5F">
        <w:t>необхідно</w:t>
      </w:r>
      <w:r w:rsidR="0064214A" w:rsidRPr="00927A5F">
        <w:t xml:space="preserve"> </w:t>
      </w:r>
      <w:r w:rsidRPr="00927A5F">
        <w:t>припинити</w:t>
      </w:r>
      <w:r w:rsidR="0064214A" w:rsidRPr="00927A5F">
        <w:t xml:space="preserve"> </w:t>
      </w:r>
      <w:r w:rsidRPr="00927A5F">
        <w:t>постачання</w:t>
      </w:r>
      <w:r w:rsidR="0064214A" w:rsidRPr="00927A5F">
        <w:t xml:space="preserve"> </w:t>
      </w:r>
      <w:r w:rsidRPr="00927A5F">
        <w:t>електричної</w:t>
      </w:r>
      <w:r w:rsidR="0064214A" w:rsidRPr="00927A5F">
        <w:t xml:space="preserve"> </w:t>
      </w:r>
      <w:r w:rsidRPr="00927A5F">
        <w:t>енергії</w:t>
      </w:r>
      <w:r w:rsidR="0064214A" w:rsidRPr="00927A5F">
        <w:t xml:space="preserve"> </w:t>
      </w:r>
      <w:r w:rsidRPr="00927A5F">
        <w:t>на</w:t>
      </w:r>
      <w:r w:rsidR="0064214A" w:rsidRPr="00927A5F">
        <w:t xml:space="preserve"> </w:t>
      </w:r>
      <w:r w:rsidRPr="00927A5F">
        <w:t>об'єкт</w:t>
      </w:r>
      <w:r w:rsidR="004C22B6" w:rsidRPr="00927A5F">
        <w:t>/об’єкти</w:t>
      </w:r>
      <w:r w:rsidR="0064214A" w:rsidRPr="00927A5F">
        <w:t xml:space="preserve"> </w:t>
      </w:r>
      <w:r w:rsidRPr="00927A5F">
        <w:t>Споживача</w:t>
      </w:r>
      <w:r w:rsidR="0064214A" w:rsidRPr="00927A5F">
        <w:t xml:space="preserve"> </w:t>
      </w:r>
      <w:r w:rsidRPr="00927A5F">
        <w:t>для</w:t>
      </w:r>
      <w:r w:rsidR="0064214A" w:rsidRPr="00927A5F">
        <w:t xml:space="preserve"> </w:t>
      </w:r>
      <w:r w:rsidRPr="00927A5F">
        <w:t>проведення</w:t>
      </w:r>
      <w:r w:rsidR="0064214A" w:rsidRPr="00927A5F">
        <w:t xml:space="preserve"> </w:t>
      </w:r>
      <w:r w:rsidRPr="00927A5F">
        <w:t>ремонтних</w:t>
      </w:r>
      <w:r w:rsidR="0064214A" w:rsidRPr="00927A5F">
        <w:t xml:space="preserve"> </w:t>
      </w:r>
      <w:r w:rsidRPr="00927A5F">
        <w:t>робіт,</w:t>
      </w:r>
      <w:r w:rsidR="0064214A" w:rsidRPr="00927A5F">
        <w:t xml:space="preserve"> </w:t>
      </w:r>
      <w:r w:rsidRPr="00927A5F">
        <w:t>реконструкції</w:t>
      </w:r>
      <w:r w:rsidR="0064214A" w:rsidRPr="00927A5F">
        <w:t xml:space="preserve"> </w:t>
      </w:r>
      <w:r w:rsidRPr="00927A5F">
        <w:t>чи</w:t>
      </w:r>
      <w:r w:rsidR="0064214A" w:rsidRPr="00927A5F">
        <w:t xml:space="preserve"> </w:t>
      </w:r>
      <w:r w:rsidRPr="00927A5F">
        <w:t>технічного</w:t>
      </w:r>
      <w:r w:rsidR="0064214A" w:rsidRPr="00927A5F">
        <w:t xml:space="preserve"> </w:t>
      </w:r>
      <w:r w:rsidRPr="00927A5F">
        <w:t>переоснащення</w:t>
      </w:r>
      <w:r w:rsidR="0064214A" w:rsidRPr="00927A5F">
        <w:t xml:space="preserve"> </w:t>
      </w:r>
      <w:r w:rsidRPr="00927A5F">
        <w:t>тощо,</w:t>
      </w:r>
      <w:r w:rsidR="0064214A" w:rsidRPr="00927A5F">
        <w:t xml:space="preserve"> </w:t>
      </w:r>
      <w:r w:rsidRPr="00927A5F">
        <w:t>Споживач</w:t>
      </w:r>
      <w:r w:rsidR="004C22B6" w:rsidRPr="00927A5F">
        <w:t xml:space="preserve"> звертається</w:t>
      </w:r>
      <w:r w:rsidR="0064214A" w:rsidRPr="00927A5F">
        <w:t xml:space="preserve"> </w:t>
      </w:r>
      <w:r w:rsidRPr="00927A5F">
        <w:t>до</w:t>
      </w:r>
      <w:r w:rsidR="0064214A" w:rsidRPr="00927A5F">
        <w:t xml:space="preserve"> </w:t>
      </w:r>
      <w:r w:rsidR="004C22B6" w:rsidRPr="00927A5F">
        <w:t>О</w:t>
      </w:r>
      <w:r w:rsidRPr="00927A5F">
        <w:t>ператора</w:t>
      </w:r>
      <w:r w:rsidR="0064214A" w:rsidRPr="00927A5F">
        <w:t xml:space="preserve"> </w:t>
      </w:r>
      <w:r w:rsidRPr="00927A5F">
        <w:t>системи</w:t>
      </w:r>
      <w:r w:rsidR="001A1F17" w:rsidRPr="00927A5F">
        <w:t xml:space="preserve"> </w:t>
      </w:r>
      <w:r w:rsidR="005B7E2D" w:rsidRPr="00927A5F">
        <w:t xml:space="preserve">розподілу </w:t>
      </w:r>
      <w:r w:rsidR="004C22B6" w:rsidRPr="00927A5F">
        <w:t>та одночасно повідомляє Постачальника про це</w:t>
      </w:r>
      <w:r w:rsidRPr="00927A5F">
        <w:t>.</w:t>
      </w:r>
    </w:p>
    <w:p w14:paraId="020E1042" w14:textId="77777777" w:rsidR="00034D50" w:rsidRPr="00927A5F" w:rsidRDefault="00034D50" w:rsidP="006A1AC8">
      <w:pPr>
        <w:rPr>
          <w:b/>
        </w:rPr>
      </w:pPr>
    </w:p>
    <w:p w14:paraId="482AABA5" w14:textId="31C7FD45" w:rsidR="005D11BE" w:rsidRPr="00927A5F" w:rsidRDefault="005D11BE" w:rsidP="008D7155">
      <w:pPr>
        <w:jc w:val="center"/>
        <w:rPr>
          <w:b/>
        </w:rPr>
      </w:pPr>
      <w:r w:rsidRPr="00927A5F">
        <w:rPr>
          <w:b/>
        </w:rPr>
        <w:t>9.</w:t>
      </w:r>
      <w:r w:rsidR="0064214A" w:rsidRPr="00927A5F">
        <w:rPr>
          <w:b/>
        </w:rPr>
        <w:t xml:space="preserve"> </w:t>
      </w:r>
      <w:r w:rsidR="009029B4" w:rsidRPr="00927A5F">
        <w:rPr>
          <w:b/>
        </w:rPr>
        <w:t>ВІДПОВІДАЛЬНІСТЬ СТОРІН</w:t>
      </w:r>
    </w:p>
    <w:p w14:paraId="071807B6" w14:textId="77777777" w:rsidR="004C22B6" w:rsidRPr="00927A5F" w:rsidRDefault="004C22B6" w:rsidP="008D7155">
      <w:pPr>
        <w:jc w:val="center"/>
        <w:rPr>
          <w:b/>
        </w:rPr>
      </w:pPr>
    </w:p>
    <w:p w14:paraId="2807C06B" w14:textId="284403D2" w:rsidR="005D11BE" w:rsidRPr="00927A5F" w:rsidRDefault="005D11BE" w:rsidP="008D7155">
      <w:pPr>
        <w:jc w:val="both"/>
      </w:pPr>
      <w:r w:rsidRPr="00927A5F">
        <w:t>9.1.</w:t>
      </w:r>
      <w:r w:rsidR="0064214A" w:rsidRPr="00927A5F">
        <w:t xml:space="preserve"> </w:t>
      </w:r>
      <w:r w:rsidRPr="00927A5F">
        <w:t>За</w:t>
      </w:r>
      <w:r w:rsidR="0064214A" w:rsidRPr="00927A5F">
        <w:t xml:space="preserve"> </w:t>
      </w:r>
      <w:r w:rsidRPr="00927A5F">
        <w:t>невиконання</w:t>
      </w:r>
      <w:r w:rsidR="0064214A" w:rsidRPr="00927A5F">
        <w:t xml:space="preserve"> </w:t>
      </w:r>
      <w:r w:rsidRPr="00927A5F">
        <w:t>або</w:t>
      </w:r>
      <w:r w:rsidR="0064214A" w:rsidRPr="00927A5F">
        <w:t xml:space="preserve"> </w:t>
      </w:r>
      <w:r w:rsidRPr="00927A5F">
        <w:t>неналежне</w:t>
      </w:r>
      <w:r w:rsidR="0064214A" w:rsidRPr="00927A5F">
        <w:t xml:space="preserve"> </w:t>
      </w:r>
      <w:r w:rsidRPr="00927A5F">
        <w:t>виконання</w:t>
      </w:r>
      <w:r w:rsidR="0064214A" w:rsidRPr="00927A5F">
        <w:t xml:space="preserve"> </w:t>
      </w:r>
      <w:r w:rsidRPr="00927A5F">
        <w:t>своїх</w:t>
      </w:r>
      <w:r w:rsidR="0064214A" w:rsidRPr="00927A5F">
        <w:t xml:space="preserve"> </w:t>
      </w:r>
      <w:r w:rsidRPr="00927A5F">
        <w:t>зобов'язань</w:t>
      </w:r>
      <w:r w:rsidR="0064214A" w:rsidRPr="00927A5F">
        <w:t xml:space="preserve"> </w:t>
      </w:r>
      <w:r w:rsidRPr="00927A5F">
        <w:t>за</w:t>
      </w:r>
      <w:r w:rsidR="0064214A" w:rsidRPr="00927A5F">
        <w:t xml:space="preserve"> </w:t>
      </w:r>
      <w:r w:rsidRPr="00927A5F">
        <w:t>цим</w:t>
      </w:r>
      <w:r w:rsidR="0064214A" w:rsidRPr="00927A5F">
        <w:t xml:space="preserve"> </w:t>
      </w:r>
      <w:r w:rsidRPr="00927A5F">
        <w:t>Договором</w:t>
      </w:r>
      <w:r w:rsidR="0064214A" w:rsidRPr="00927A5F">
        <w:t xml:space="preserve"> </w:t>
      </w:r>
      <w:r w:rsidRPr="00927A5F">
        <w:t>Сторони</w:t>
      </w:r>
      <w:r w:rsidR="0064214A" w:rsidRPr="00927A5F">
        <w:t xml:space="preserve"> </w:t>
      </w:r>
      <w:r w:rsidRPr="00927A5F">
        <w:t>несуть</w:t>
      </w:r>
      <w:r w:rsidR="0064214A" w:rsidRPr="00927A5F">
        <w:t xml:space="preserve"> </w:t>
      </w:r>
      <w:r w:rsidRPr="00927A5F">
        <w:t>відповідальність,</w:t>
      </w:r>
      <w:r w:rsidR="0064214A" w:rsidRPr="00927A5F">
        <w:t xml:space="preserve"> </w:t>
      </w:r>
      <w:r w:rsidRPr="00927A5F">
        <w:t>передбачену</w:t>
      </w:r>
      <w:r w:rsidR="0064214A" w:rsidRPr="00927A5F">
        <w:t xml:space="preserve"> </w:t>
      </w:r>
      <w:r w:rsidR="004C22B6" w:rsidRPr="00927A5F">
        <w:t xml:space="preserve">законодавством України та </w:t>
      </w:r>
      <w:r w:rsidRPr="00927A5F">
        <w:t>цим</w:t>
      </w:r>
      <w:r w:rsidR="0064214A" w:rsidRPr="00927A5F">
        <w:t xml:space="preserve"> </w:t>
      </w:r>
      <w:r w:rsidRPr="00927A5F">
        <w:t>Договором.</w:t>
      </w:r>
    </w:p>
    <w:p w14:paraId="3A9E83A2" w14:textId="531259ED" w:rsidR="00A03302" w:rsidRPr="00927A5F" w:rsidRDefault="00714310" w:rsidP="00A03302">
      <w:pPr>
        <w:jc w:val="both"/>
      </w:pPr>
      <w:r w:rsidRPr="00927A5F">
        <w:t xml:space="preserve">9.2. </w:t>
      </w:r>
      <w:r w:rsidR="00A03302" w:rsidRPr="00927A5F">
        <w:t>У разі порушення Споживачем строків оплати за цим Договором, Постачальник має право нарахувати  пеню у розмір</w:t>
      </w:r>
      <w:r w:rsidR="004C22B6" w:rsidRPr="00927A5F">
        <w:t>і подвійної облікової ставки Національного банку України (НБУ)</w:t>
      </w:r>
      <w:r w:rsidR="00A03302" w:rsidRPr="00927A5F">
        <w:t xml:space="preserve"> за кожен день прострочення виконання зобов’язання (оплати)</w:t>
      </w:r>
      <w:r w:rsidRPr="00927A5F">
        <w:t>.</w:t>
      </w:r>
    </w:p>
    <w:p w14:paraId="39159C04" w14:textId="77777777" w:rsidR="005D5707" w:rsidRPr="00927A5F" w:rsidRDefault="005D11BE" w:rsidP="005D5707">
      <w:pPr>
        <w:jc w:val="both"/>
      </w:pPr>
      <w:r w:rsidRPr="00927A5F">
        <w:t>9.</w:t>
      </w:r>
      <w:r w:rsidR="004C22B6" w:rsidRPr="00927A5F">
        <w:t>3</w:t>
      </w:r>
      <w:r w:rsidRPr="00927A5F">
        <w:t>.</w:t>
      </w:r>
      <w:r w:rsidR="0064214A" w:rsidRPr="00927A5F">
        <w:t xml:space="preserve"> </w:t>
      </w:r>
      <w:r w:rsidRPr="00927A5F">
        <w:t>Постачальник</w:t>
      </w:r>
      <w:r w:rsidR="0064214A" w:rsidRPr="00927A5F">
        <w:t xml:space="preserve"> </w:t>
      </w:r>
      <w:r w:rsidRPr="00927A5F">
        <w:t>має</w:t>
      </w:r>
      <w:r w:rsidR="0064214A" w:rsidRPr="00927A5F">
        <w:t xml:space="preserve"> </w:t>
      </w:r>
      <w:r w:rsidRPr="00927A5F">
        <w:t>право</w:t>
      </w:r>
      <w:r w:rsidR="0064214A" w:rsidRPr="00927A5F">
        <w:t xml:space="preserve"> </w:t>
      </w:r>
      <w:r w:rsidR="005D5707" w:rsidRPr="00927A5F">
        <w:t>на відшкодування збитків Споживачем</w:t>
      </w:r>
      <w:r w:rsidRPr="00927A5F">
        <w:t>,</w:t>
      </w:r>
      <w:r w:rsidR="0064214A" w:rsidRPr="00927A5F">
        <w:t xml:space="preserve"> </w:t>
      </w:r>
      <w:r w:rsidR="005D5707" w:rsidRPr="00927A5F">
        <w:t>у разі:</w:t>
      </w:r>
    </w:p>
    <w:p w14:paraId="0D0F1781" w14:textId="77777777" w:rsidR="005D5707" w:rsidRPr="00927A5F" w:rsidRDefault="005D5707" w:rsidP="005D5707">
      <w:pPr>
        <w:jc w:val="both"/>
      </w:pPr>
      <w:r w:rsidRPr="00927A5F">
        <w:t>- порушення Споживачем строків розрахунків (строків оплати) з Постачальником;</w:t>
      </w:r>
    </w:p>
    <w:p w14:paraId="4142F682" w14:textId="77777777" w:rsidR="005D5707" w:rsidRPr="00927A5F" w:rsidRDefault="005D5707" w:rsidP="005D5707">
      <w:pPr>
        <w:jc w:val="both"/>
      </w:pPr>
      <w:r w:rsidRPr="00927A5F">
        <w:t>- відмови Споживача надати представнику Постачальника доступ до свого об'єкта;</w:t>
      </w:r>
    </w:p>
    <w:p w14:paraId="48304EDB" w14:textId="77777777" w:rsidR="005D5707" w:rsidRPr="00927A5F" w:rsidRDefault="005D5707" w:rsidP="005D5707">
      <w:pPr>
        <w:jc w:val="both"/>
      </w:pPr>
      <w:r w:rsidRPr="00927A5F">
        <w:t>- в інших випадках, визначених законодавством України,</w:t>
      </w:r>
    </w:p>
    <w:p w14:paraId="3518FE69" w14:textId="151C5166" w:rsidR="005D11BE" w:rsidRPr="00927A5F" w:rsidRDefault="005D5707" w:rsidP="005D5707">
      <w:pPr>
        <w:jc w:val="both"/>
      </w:pPr>
      <w:r w:rsidRPr="00927A5F">
        <w:t xml:space="preserve"> </w:t>
      </w:r>
      <w:r w:rsidR="005D11BE" w:rsidRPr="00927A5F">
        <w:t>а</w:t>
      </w:r>
      <w:r w:rsidR="0064214A" w:rsidRPr="00927A5F">
        <w:t xml:space="preserve"> </w:t>
      </w:r>
      <w:r w:rsidR="005D11BE" w:rsidRPr="00927A5F">
        <w:t>Споживач</w:t>
      </w:r>
      <w:r w:rsidR="0064214A" w:rsidRPr="00927A5F">
        <w:t xml:space="preserve"> </w:t>
      </w:r>
      <w:r w:rsidRPr="00927A5F">
        <w:t>зобов’язується відшкодувати</w:t>
      </w:r>
      <w:r w:rsidR="0064214A" w:rsidRPr="00927A5F">
        <w:t xml:space="preserve"> </w:t>
      </w:r>
      <w:r w:rsidRPr="00927A5F">
        <w:t xml:space="preserve">завдані ним </w:t>
      </w:r>
      <w:r w:rsidR="005D11BE" w:rsidRPr="00927A5F">
        <w:t>збитки</w:t>
      </w:r>
      <w:r w:rsidRPr="00927A5F">
        <w:t>.</w:t>
      </w:r>
    </w:p>
    <w:p w14:paraId="1AE4D924" w14:textId="1B4CD33F" w:rsidR="005D11BE" w:rsidRPr="00927A5F" w:rsidRDefault="004C22B6" w:rsidP="008D7155">
      <w:pPr>
        <w:jc w:val="both"/>
      </w:pPr>
      <w:r w:rsidRPr="00927A5F">
        <w:t>9.4</w:t>
      </w:r>
      <w:r w:rsidR="005D11BE" w:rsidRPr="00927A5F">
        <w:t>.</w:t>
      </w:r>
      <w:r w:rsidR="0064214A" w:rsidRPr="00927A5F">
        <w:t xml:space="preserve"> </w:t>
      </w:r>
      <w:r w:rsidR="005D11BE" w:rsidRPr="00927A5F">
        <w:t>Постачальник</w:t>
      </w:r>
      <w:r w:rsidR="0064214A" w:rsidRPr="00927A5F">
        <w:t xml:space="preserve"> </w:t>
      </w:r>
      <w:r w:rsidR="005D11BE" w:rsidRPr="00927A5F">
        <w:t>відшкодовує</w:t>
      </w:r>
      <w:r w:rsidR="0064214A" w:rsidRPr="00927A5F">
        <w:t xml:space="preserve"> </w:t>
      </w:r>
      <w:r w:rsidR="005D11BE" w:rsidRPr="00927A5F">
        <w:t>Споживачу</w:t>
      </w:r>
      <w:r w:rsidR="0064214A" w:rsidRPr="00927A5F">
        <w:t xml:space="preserve"> </w:t>
      </w:r>
      <w:r w:rsidR="005D11BE" w:rsidRPr="00927A5F">
        <w:t>збитки</w:t>
      </w:r>
      <w:r w:rsidRPr="00927A5F">
        <w:t xml:space="preserve"> в розмірах та у порядку, передбаченому законодавством України</w:t>
      </w:r>
      <w:r w:rsidR="005D11BE" w:rsidRPr="00927A5F">
        <w:t>,</w:t>
      </w:r>
      <w:r w:rsidR="0064214A" w:rsidRPr="00927A5F">
        <w:t xml:space="preserve"> </w:t>
      </w:r>
      <w:r w:rsidRPr="00927A5F">
        <w:t>що завдані</w:t>
      </w:r>
      <w:r w:rsidR="0064214A" w:rsidRPr="00927A5F">
        <w:t xml:space="preserve"> </w:t>
      </w:r>
      <w:r w:rsidRPr="00927A5F">
        <w:t>Споживачу</w:t>
      </w:r>
      <w:r w:rsidR="0064214A" w:rsidRPr="00927A5F">
        <w:t xml:space="preserve"> </w:t>
      </w:r>
      <w:r w:rsidR="005D11BE" w:rsidRPr="00927A5F">
        <w:t>у</w:t>
      </w:r>
      <w:r w:rsidR="0064214A" w:rsidRPr="00927A5F">
        <w:t xml:space="preserve"> </w:t>
      </w:r>
      <w:r w:rsidR="005D11BE" w:rsidRPr="00927A5F">
        <w:t>зв'язку</w:t>
      </w:r>
      <w:r w:rsidR="0064214A" w:rsidRPr="00927A5F">
        <w:t xml:space="preserve"> </w:t>
      </w:r>
      <w:r w:rsidR="005D11BE" w:rsidRPr="00927A5F">
        <w:t>припиненням</w:t>
      </w:r>
      <w:r w:rsidR="0064214A" w:rsidRPr="00927A5F">
        <w:t xml:space="preserve"> </w:t>
      </w:r>
      <w:r w:rsidRPr="00927A5F">
        <w:t xml:space="preserve">Оператором системи розподілу </w:t>
      </w:r>
      <w:r w:rsidR="005D11BE" w:rsidRPr="00927A5F">
        <w:t>постачання</w:t>
      </w:r>
      <w:r w:rsidR="0064214A" w:rsidRPr="00927A5F">
        <w:t xml:space="preserve"> </w:t>
      </w:r>
      <w:r w:rsidR="005D11BE" w:rsidRPr="00927A5F">
        <w:t>електричної</w:t>
      </w:r>
      <w:r w:rsidR="0064214A" w:rsidRPr="00927A5F">
        <w:t xml:space="preserve"> </w:t>
      </w:r>
      <w:r w:rsidR="005D11BE" w:rsidRPr="00927A5F">
        <w:t>енергії</w:t>
      </w:r>
      <w:r w:rsidR="0064214A" w:rsidRPr="00927A5F">
        <w:t xml:space="preserve"> </w:t>
      </w:r>
      <w:r w:rsidR="005D11BE" w:rsidRPr="00927A5F">
        <w:t>Споживачу</w:t>
      </w:r>
      <w:r w:rsidR="0064214A" w:rsidRPr="00927A5F">
        <w:t xml:space="preserve"> </w:t>
      </w:r>
      <w:r w:rsidRPr="00927A5F">
        <w:t xml:space="preserve">внаслідок  </w:t>
      </w:r>
      <w:r w:rsidR="00BE4483" w:rsidRPr="00927A5F">
        <w:t>необґрунтованої</w:t>
      </w:r>
      <w:r w:rsidRPr="00927A5F">
        <w:t xml:space="preserve"> вимоги </w:t>
      </w:r>
      <w:r w:rsidR="0064214A" w:rsidRPr="00927A5F">
        <w:t xml:space="preserve"> </w:t>
      </w:r>
      <w:r w:rsidR="005D11BE" w:rsidRPr="00927A5F">
        <w:t>Постачальника.</w:t>
      </w:r>
    </w:p>
    <w:p w14:paraId="586AE922" w14:textId="08250C0A" w:rsidR="005D11BE" w:rsidRPr="00927A5F" w:rsidRDefault="004C22B6" w:rsidP="008D7155">
      <w:pPr>
        <w:jc w:val="both"/>
      </w:pPr>
      <w:r w:rsidRPr="00927A5F">
        <w:t>9.5</w:t>
      </w:r>
      <w:r w:rsidR="005D11BE" w:rsidRPr="00927A5F">
        <w:t>.</w:t>
      </w:r>
      <w:r w:rsidR="0064214A" w:rsidRPr="00927A5F">
        <w:t xml:space="preserve"> </w:t>
      </w:r>
      <w:r w:rsidR="005D11BE" w:rsidRPr="00927A5F">
        <w:t>Постачальник</w:t>
      </w:r>
      <w:r w:rsidR="0064214A" w:rsidRPr="00927A5F">
        <w:t xml:space="preserve"> </w:t>
      </w:r>
      <w:r w:rsidR="005D11BE" w:rsidRPr="00927A5F">
        <w:t>не</w:t>
      </w:r>
      <w:r w:rsidR="0064214A" w:rsidRPr="00927A5F">
        <w:t xml:space="preserve"> </w:t>
      </w:r>
      <w:r w:rsidR="005D11BE" w:rsidRPr="00927A5F">
        <w:t>відповідає</w:t>
      </w:r>
      <w:r w:rsidR="0064214A" w:rsidRPr="00927A5F">
        <w:t xml:space="preserve"> </w:t>
      </w:r>
      <w:r w:rsidR="005D11BE" w:rsidRPr="00927A5F">
        <w:t>за</w:t>
      </w:r>
      <w:r w:rsidR="0064214A" w:rsidRPr="00927A5F">
        <w:t xml:space="preserve"> </w:t>
      </w:r>
      <w:r w:rsidR="005D11BE" w:rsidRPr="00927A5F">
        <w:t>будь-які</w:t>
      </w:r>
      <w:r w:rsidR="0064214A" w:rsidRPr="00927A5F">
        <w:t xml:space="preserve"> </w:t>
      </w:r>
      <w:r w:rsidR="005D11BE" w:rsidRPr="00927A5F">
        <w:t>перебої</w:t>
      </w:r>
      <w:r w:rsidR="0064214A" w:rsidRPr="00927A5F">
        <w:t xml:space="preserve"> </w:t>
      </w:r>
      <w:r w:rsidR="005D11BE" w:rsidRPr="00927A5F">
        <w:t>у</w:t>
      </w:r>
      <w:r w:rsidR="0064214A" w:rsidRPr="00927A5F">
        <w:t xml:space="preserve"> </w:t>
      </w:r>
      <w:r w:rsidR="005D11BE" w:rsidRPr="00927A5F">
        <w:t>передачі</w:t>
      </w:r>
      <w:r w:rsidR="0064214A" w:rsidRPr="00927A5F">
        <w:t xml:space="preserve"> </w:t>
      </w:r>
      <w:r w:rsidR="005D11BE" w:rsidRPr="00927A5F">
        <w:t>або</w:t>
      </w:r>
      <w:r w:rsidR="0064214A" w:rsidRPr="00927A5F">
        <w:t xml:space="preserve"> </w:t>
      </w:r>
      <w:r w:rsidR="005D11BE" w:rsidRPr="00927A5F">
        <w:t>розподілі</w:t>
      </w:r>
      <w:r w:rsidR="0064214A" w:rsidRPr="00927A5F">
        <w:t xml:space="preserve"> </w:t>
      </w:r>
      <w:r w:rsidR="005D11BE" w:rsidRPr="00927A5F">
        <w:t>електричної</w:t>
      </w:r>
      <w:r w:rsidR="0064214A" w:rsidRPr="00927A5F">
        <w:t xml:space="preserve"> </w:t>
      </w:r>
      <w:r w:rsidR="005D11BE" w:rsidRPr="00927A5F">
        <w:t>енергії,</w:t>
      </w:r>
      <w:r w:rsidR="0064214A" w:rsidRPr="00927A5F">
        <w:t xml:space="preserve"> </w:t>
      </w:r>
      <w:r w:rsidR="005D11BE" w:rsidRPr="00927A5F">
        <w:t>які</w:t>
      </w:r>
      <w:r w:rsidR="0064214A" w:rsidRPr="00927A5F">
        <w:t xml:space="preserve"> </w:t>
      </w:r>
      <w:r w:rsidR="005D11BE" w:rsidRPr="00927A5F">
        <w:t>стосуються</w:t>
      </w:r>
      <w:r w:rsidR="0064214A" w:rsidRPr="00927A5F">
        <w:t xml:space="preserve"> </w:t>
      </w:r>
      <w:r w:rsidR="005D11BE" w:rsidRPr="00927A5F">
        <w:t>функціонування,</w:t>
      </w:r>
      <w:r w:rsidR="0064214A" w:rsidRPr="00927A5F">
        <w:t xml:space="preserve"> </w:t>
      </w:r>
      <w:r w:rsidR="005D11BE" w:rsidRPr="00927A5F">
        <w:t>обслуговування</w:t>
      </w:r>
      <w:r w:rsidR="0064214A" w:rsidRPr="00927A5F">
        <w:t xml:space="preserve"> </w:t>
      </w:r>
      <w:r w:rsidR="005D11BE" w:rsidRPr="00927A5F">
        <w:t>та/або</w:t>
      </w:r>
      <w:r w:rsidR="0064214A" w:rsidRPr="00927A5F">
        <w:t xml:space="preserve"> </w:t>
      </w:r>
      <w:r w:rsidR="005D11BE" w:rsidRPr="00927A5F">
        <w:t>розвитку</w:t>
      </w:r>
      <w:r w:rsidR="0064214A" w:rsidRPr="00927A5F">
        <w:t xml:space="preserve"> </w:t>
      </w:r>
      <w:r w:rsidR="005D11BE" w:rsidRPr="00927A5F">
        <w:t>системи</w:t>
      </w:r>
      <w:r w:rsidR="0064214A" w:rsidRPr="00927A5F">
        <w:t xml:space="preserve"> </w:t>
      </w:r>
      <w:r w:rsidR="005D11BE" w:rsidRPr="00927A5F">
        <w:t>передачі</w:t>
      </w:r>
      <w:r w:rsidR="0064214A" w:rsidRPr="00927A5F">
        <w:t xml:space="preserve"> </w:t>
      </w:r>
      <w:r w:rsidR="005D11BE" w:rsidRPr="00927A5F">
        <w:t>та/або</w:t>
      </w:r>
      <w:r w:rsidR="0064214A" w:rsidRPr="00927A5F">
        <w:t xml:space="preserve"> </w:t>
      </w:r>
      <w:r w:rsidR="005D11BE" w:rsidRPr="00927A5F">
        <w:t>системи</w:t>
      </w:r>
      <w:r w:rsidR="0064214A" w:rsidRPr="00927A5F">
        <w:t xml:space="preserve"> </w:t>
      </w:r>
      <w:r w:rsidR="005D11BE" w:rsidRPr="00927A5F">
        <w:t>розподілу</w:t>
      </w:r>
      <w:r w:rsidR="0064214A" w:rsidRPr="00927A5F">
        <w:t xml:space="preserve"> </w:t>
      </w:r>
      <w:r w:rsidR="005D11BE" w:rsidRPr="00927A5F">
        <w:t>електричної</w:t>
      </w:r>
      <w:r w:rsidR="0064214A" w:rsidRPr="00927A5F">
        <w:t xml:space="preserve"> </w:t>
      </w:r>
      <w:r w:rsidR="005D11BE" w:rsidRPr="00927A5F">
        <w:t>енергії,</w:t>
      </w:r>
      <w:r w:rsidR="0064214A" w:rsidRPr="00927A5F">
        <w:t xml:space="preserve"> </w:t>
      </w:r>
      <w:r w:rsidR="005D11BE" w:rsidRPr="00927A5F">
        <w:t>що</w:t>
      </w:r>
      <w:r w:rsidR="0064214A" w:rsidRPr="00927A5F">
        <w:t xml:space="preserve"> </w:t>
      </w:r>
      <w:r w:rsidR="005D11BE" w:rsidRPr="00927A5F">
        <w:t>сталися</w:t>
      </w:r>
      <w:r w:rsidR="0064214A" w:rsidRPr="00927A5F">
        <w:t xml:space="preserve"> </w:t>
      </w:r>
      <w:r w:rsidR="005D11BE" w:rsidRPr="00927A5F">
        <w:t>з</w:t>
      </w:r>
      <w:r w:rsidR="0064214A" w:rsidRPr="00927A5F">
        <w:t xml:space="preserve"> </w:t>
      </w:r>
      <w:r w:rsidR="005D11BE" w:rsidRPr="00927A5F">
        <w:t>вини</w:t>
      </w:r>
      <w:r w:rsidR="0064214A" w:rsidRPr="00927A5F">
        <w:t xml:space="preserve"> </w:t>
      </w:r>
      <w:r w:rsidR="005D11BE" w:rsidRPr="00927A5F">
        <w:t>відповідального</w:t>
      </w:r>
      <w:r w:rsidR="0064214A" w:rsidRPr="00927A5F">
        <w:t xml:space="preserve"> </w:t>
      </w:r>
      <w:r w:rsidR="005D11BE" w:rsidRPr="00927A5F">
        <w:t>оператора</w:t>
      </w:r>
      <w:r w:rsidR="0064214A" w:rsidRPr="00927A5F">
        <w:t xml:space="preserve"> </w:t>
      </w:r>
      <w:r w:rsidR="005D11BE" w:rsidRPr="00927A5F">
        <w:t>системи</w:t>
      </w:r>
      <w:r w:rsidR="005B7E2D" w:rsidRPr="00927A5F">
        <w:t xml:space="preserve"> розподілу</w:t>
      </w:r>
      <w:r w:rsidRPr="00927A5F">
        <w:t>, оператора системи передачі</w:t>
      </w:r>
      <w:r w:rsidR="00FB1C44" w:rsidRPr="00927A5F">
        <w:t xml:space="preserve"> або третіх осіб</w:t>
      </w:r>
      <w:r w:rsidR="005D11BE" w:rsidRPr="00927A5F">
        <w:t>.</w:t>
      </w:r>
    </w:p>
    <w:p w14:paraId="187E99E4" w14:textId="2BC1C6B5" w:rsidR="005D11BE" w:rsidRPr="00927A5F" w:rsidRDefault="005D11BE" w:rsidP="008D7155">
      <w:pPr>
        <w:jc w:val="both"/>
      </w:pPr>
      <w:r w:rsidRPr="00927A5F">
        <w:t>9.5.</w:t>
      </w:r>
      <w:r w:rsidR="0064214A" w:rsidRPr="00927A5F">
        <w:t xml:space="preserve"> </w:t>
      </w:r>
      <w:r w:rsidRPr="00927A5F">
        <w:t>Порядок</w:t>
      </w:r>
      <w:r w:rsidR="0064214A" w:rsidRPr="00927A5F">
        <w:t xml:space="preserve"> </w:t>
      </w:r>
      <w:r w:rsidR="005D5707" w:rsidRPr="00927A5F">
        <w:t>відшкодування збитків визначається законодавством України</w:t>
      </w:r>
      <w:r w:rsidRPr="00927A5F">
        <w:t>.</w:t>
      </w:r>
    </w:p>
    <w:p w14:paraId="4BE27FD1" w14:textId="0A2E3833" w:rsidR="00DC47F0" w:rsidRPr="00927A5F" w:rsidRDefault="00DC47F0" w:rsidP="008D7155">
      <w:pPr>
        <w:jc w:val="both"/>
      </w:pPr>
      <w:r w:rsidRPr="00927A5F">
        <w:t xml:space="preserve">9.6. За несвоєчасне виконання грошових зобов’язань за цим Договором Сторона, яка допустила таке несвоєчасне виконання, </w:t>
      </w:r>
      <w:r w:rsidR="004C22B6" w:rsidRPr="00927A5F">
        <w:t xml:space="preserve">має право нарахувати іншій </w:t>
      </w:r>
      <w:r w:rsidRPr="00927A5F">
        <w:t xml:space="preserve"> Стороні </w:t>
      </w:r>
      <w:r w:rsidR="00E53878" w:rsidRPr="00927A5F">
        <w:t>пеню</w:t>
      </w:r>
      <w:r w:rsidRPr="00927A5F">
        <w:t xml:space="preserve"> у розмірі подвійної облікової ставки Національного банку України</w:t>
      </w:r>
      <w:r w:rsidR="005D5707" w:rsidRPr="00927A5F">
        <w:t xml:space="preserve"> (НБУ)</w:t>
      </w:r>
      <w:r w:rsidRPr="00927A5F">
        <w:t xml:space="preserve">, що діяла в період, за який сплачується </w:t>
      </w:r>
      <w:r w:rsidR="00E53878" w:rsidRPr="00927A5F">
        <w:t>пеня</w:t>
      </w:r>
      <w:r w:rsidRPr="00927A5F">
        <w:t>, від суми несвоєчасно виконаного (не виконаного) грошового зобов’язання, за кожен день прострочення.</w:t>
      </w:r>
      <w:r w:rsidR="004C22B6" w:rsidRPr="00927A5F">
        <w:t xml:space="preserve"> Я</w:t>
      </w:r>
      <w:r w:rsidR="00E53878" w:rsidRPr="00927A5F">
        <w:t xml:space="preserve">кщо Сторонами у </w:t>
      </w:r>
      <w:r w:rsidR="00684D76" w:rsidRPr="00927A5F">
        <w:t>Комерційній пропозиції</w:t>
      </w:r>
      <w:r w:rsidR="004C22B6" w:rsidRPr="00927A5F">
        <w:t xml:space="preserve"> </w:t>
      </w:r>
      <w:r w:rsidR="00E53878" w:rsidRPr="00927A5F">
        <w:t xml:space="preserve">встановлено інший розмір </w:t>
      </w:r>
      <w:r w:rsidR="00684D76" w:rsidRPr="00927A5F">
        <w:t>штрафів/</w:t>
      </w:r>
      <w:r w:rsidR="00E53878" w:rsidRPr="00927A5F">
        <w:t xml:space="preserve">пені </w:t>
      </w:r>
      <w:r w:rsidR="004C22B6" w:rsidRPr="00927A5F">
        <w:t>щодо окремих грошових зобов’язань, Сторон</w:t>
      </w:r>
      <w:r w:rsidR="00E53878" w:rsidRPr="00927A5F">
        <w:t>и застосову</w:t>
      </w:r>
      <w:r w:rsidR="004C22B6" w:rsidRPr="00927A5F">
        <w:t>ють</w:t>
      </w:r>
      <w:r w:rsidR="00E53878" w:rsidRPr="00927A5F">
        <w:t xml:space="preserve"> </w:t>
      </w:r>
      <w:r w:rsidR="00953E5A" w:rsidRPr="00927A5F">
        <w:t xml:space="preserve">розмір </w:t>
      </w:r>
      <w:r w:rsidR="00684D76" w:rsidRPr="00927A5F">
        <w:t>штрафу/</w:t>
      </w:r>
      <w:r w:rsidR="00953E5A" w:rsidRPr="00927A5F">
        <w:t>пені</w:t>
      </w:r>
      <w:r w:rsidR="004C22B6" w:rsidRPr="00927A5F">
        <w:t>, що</w:t>
      </w:r>
      <w:r w:rsidR="00953E5A" w:rsidRPr="00927A5F">
        <w:t xml:space="preserve"> зазначений у</w:t>
      </w:r>
      <w:r w:rsidR="00BE4483" w:rsidRPr="00927A5F">
        <w:t xml:space="preserve"> Комерційній пропозиції</w:t>
      </w:r>
      <w:r w:rsidR="00953E5A" w:rsidRPr="00927A5F">
        <w:t>.</w:t>
      </w:r>
    </w:p>
    <w:p w14:paraId="4072C0D0" w14:textId="12D9C7E7" w:rsidR="00234932" w:rsidRPr="00927A5F" w:rsidRDefault="007C394B" w:rsidP="008D7155">
      <w:pPr>
        <w:jc w:val="both"/>
        <w:rPr>
          <w:rFonts w:eastAsia="Calibri"/>
          <w:color w:val="000000"/>
        </w:rPr>
      </w:pPr>
      <w:r w:rsidRPr="00927A5F">
        <w:t xml:space="preserve">9.7. </w:t>
      </w:r>
      <w:r w:rsidRPr="00927A5F">
        <w:rPr>
          <w:rFonts w:eastAsia="Calibri"/>
          <w:color w:val="000000"/>
        </w:rPr>
        <w:t xml:space="preserve">У разі перевищення фактичного обсягу споживання </w:t>
      </w:r>
      <w:r w:rsidR="00574DD6" w:rsidRPr="00927A5F">
        <w:rPr>
          <w:rFonts w:eastAsia="Calibri"/>
          <w:color w:val="000000"/>
        </w:rPr>
        <w:t xml:space="preserve">(купівлі) </w:t>
      </w:r>
      <w:r w:rsidRPr="00927A5F">
        <w:rPr>
          <w:rFonts w:eastAsia="Calibri"/>
          <w:color w:val="000000"/>
        </w:rPr>
        <w:t xml:space="preserve">електричної енергії Споживачем за розрахунковий місяць від </w:t>
      </w:r>
      <w:r w:rsidR="004C22B6" w:rsidRPr="00927A5F">
        <w:rPr>
          <w:rFonts w:eastAsia="Calibri"/>
          <w:color w:val="000000"/>
        </w:rPr>
        <w:t>заявленого (</w:t>
      </w:r>
      <w:r w:rsidRPr="00927A5F">
        <w:rPr>
          <w:rFonts w:eastAsia="Calibri"/>
          <w:color w:val="000000"/>
        </w:rPr>
        <w:t>замовленого</w:t>
      </w:r>
      <w:r w:rsidR="004C22B6" w:rsidRPr="00927A5F">
        <w:rPr>
          <w:rFonts w:eastAsia="Calibri"/>
          <w:color w:val="000000"/>
        </w:rPr>
        <w:t>) Споживачем</w:t>
      </w:r>
      <w:r w:rsidRPr="00927A5F">
        <w:rPr>
          <w:rFonts w:eastAsia="Calibri"/>
          <w:color w:val="000000"/>
        </w:rPr>
        <w:t xml:space="preserve"> відповідно до щомісячної заявки </w:t>
      </w:r>
      <w:r w:rsidRPr="00927A5F">
        <w:t>про прогнозні обсяги споживання електричної енергії</w:t>
      </w:r>
      <w:r w:rsidR="00574DD6" w:rsidRPr="00927A5F">
        <w:rPr>
          <w:rFonts w:eastAsia="Calibri"/>
          <w:color w:val="000000"/>
        </w:rPr>
        <w:t xml:space="preserve"> на величину</w:t>
      </w:r>
      <w:r w:rsidRPr="00927A5F">
        <w:rPr>
          <w:rFonts w:eastAsia="Calibri"/>
          <w:color w:val="000000"/>
        </w:rPr>
        <w:t>,</w:t>
      </w:r>
      <w:r w:rsidR="00574DD6" w:rsidRPr="00927A5F">
        <w:rPr>
          <w:rFonts w:eastAsia="Calibri"/>
          <w:color w:val="000000"/>
        </w:rPr>
        <w:t xml:space="preserve"> що перевищує 10</w:t>
      </w:r>
      <w:r w:rsidR="001E4A57" w:rsidRPr="00927A5F">
        <w:rPr>
          <w:rFonts w:eastAsia="Calibri"/>
          <w:color w:val="000000"/>
        </w:rPr>
        <w:t xml:space="preserve"> (</w:t>
      </w:r>
      <w:r w:rsidR="002960AA" w:rsidRPr="00927A5F">
        <w:rPr>
          <w:rFonts w:eastAsia="Calibri"/>
          <w:color w:val="000000"/>
        </w:rPr>
        <w:t>десять</w:t>
      </w:r>
      <w:r w:rsidR="001E4A57" w:rsidRPr="00927A5F">
        <w:rPr>
          <w:rFonts w:eastAsia="Calibri"/>
          <w:color w:val="000000"/>
        </w:rPr>
        <w:t xml:space="preserve">) </w:t>
      </w:r>
      <w:r w:rsidR="003811F4" w:rsidRPr="00927A5F">
        <w:rPr>
          <w:rFonts w:eastAsia="Calibri"/>
          <w:color w:val="000000"/>
        </w:rPr>
        <w:t>відсотків,</w:t>
      </w:r>
      <w:r w:rsidRPr="00927A5F">
        <w:rPr>
          <w:rFonts w:eastAsia="Calibri"/>
          <w:color w:val="000000"/>
        </w:rPr>
        <w:t xml:space="preserve"> Постачальник має право нарахувати Споживачу </w:t>
      </w:r>
      <w:r w:rsidR="00234932" w:rsidRPr="00927A5F">
        <w:rPr>
          <w:rFonts w:eastAsia="Calibri"/>
          <w:color w:val="000000"/>
        </w:rPr>
        <w:t xml:space="preserve">додатково </w:t>
      </w:r>
      <w:r w:rsidRPr="00927A5F">
        <w:rPr>
          <w:rFonts w:eastAsia="Calibri"/>
          <w:color w:val="000000"/>
        </w:rPr>
        <w:t>штраф у розмірі</w:t>
      </w:r>
      <w:r w:rsidR="00D97212" w:rsidRPr="00927A5F">
        <w:rPr>
          <w:rFonts w:eastAsia="Calibri"/>
          <w:color w:val="000000"/>
        </w:rPr>
        <w:t xml:space="preserve">, </w:t>
      </w:r>
      <w:r w:rsidRPr="00927A5F">
        <w:rPr>
          <w:rFonts w:eastAsia="Calibri"/>
          <w:color w:val="000000"/>
        </w:rPr>
        <w:t xml:space="preserve"> </w:t>
      </w:r>
      <w:r w:rsidR="000D1081" w:rsidRPr="00927A5F">
        <w:rPr>
          <w:rFonts w:eastAsia="Calibri"/>
          <w:color w:val="000000"/>
        </w:rPr>
        <w:t xml:space="preserve">що </w:t>
      </w:r>
      <w:r w:rsidR="00315B5C" w:rsidRPr="00927A5F">
        <w:rPr>
          <w:rFonts w:eastAsia="Calibri"/>
          <w:color w:val="000000"/>
        </w:rPr>
        <w:t xml:space="preserve"> зазначений у </w:t>
      </w:r>
      <w:r w:rsidR="00684D76" w:rsidRPr="00927A5F">
        <w:rPr>
          <w:rFonts w:eastAsia="Calibri"/>
          <w:color w:val="000000"/>
        </w:rPr>
        <w:t>Комерційній пропозиції</w:t>
      </w:r>
      <w:r w:rsidR="000D1081" w:rsidRPr="00927A5F">
        <w:rPr>
          <w:rFonts w:eastAsia="Calibri"/>
          <w:color w:val="000000"/>
        </w:rPr>
        <w:t xml:space="preserve">. </w:t>
      </w:r>
    </w:p>
    <w:p w14:paraId="00C34DEB" w14:textId="6119047E" w:rsidR="005D5707" w:rsidRPr="00927A5F" w:rsidRDefault="00234932" w:rsidP="006A1AC8">
      <w:pPr>
        <w:jc w:val="both"/>
      </w:pPr>
      <w:r w:rsidRPr="00927A5F">
        <w:rPr>
          <w:rFonts w:eastAsia="Calibri"/>
          <w:color w:val="000000"/>
        </w:rPr>
        <w:lastRenderedPageBreak/>
        <w:t xml:space="preserve">9.8. У разі нарахування будь-якою Стороною пені, штрафів, що передбачено умовами цього Договору, Сторона, що </w:t>
      </w:r>
      <w:r w:rsidR="00D97212" w:rsidRPr="00927A5F">
        <w:rPr>
          <w:rFonts w:eastAsia="Calibri"/>
          <w:color w:val="000000"/>
        </w:rPr>
        <w:t xml:space="preserve"> </w:t>
      </w:r>
      <w:r w:rsidRPr="00927A5F">
        <w:rPr>
          <w:rFonts w:eastAsia="Calibri"/>
          <w:color w:val="000000"/>
        </w:rPr>
        <w:t xml:space="preserve">має оплатити пеню та/або штраф, </w:t>
      </w:r>
      <w:r w:rsidRPr="00927A5F">
        <w:t xml:space="preserve">зобов’язується перерахувати їх протягом 10 днів з дня отримання вимоги іншої Сторони про це </w:t>
      </w:r>
      <w:r w:rsidR="007C394B" w:rsidRPr="00927A5F">
        <w:rPr>
          <w:rFonts w:eastAsia="Calibri"/>
          <w:color w:val="000000"/>
        </w:rPr>
        <w:t xml:space="preserve">на </w:t>
      </w:r>
      <w:r w:rsidRPr="00927A5F">
        <w:rPr>
          <w:rFonts w:eastAsia="Calibri"/>
          <w:color w:val="000000"/>
        </w:rPr>
        <w:t>банківський рахунок відповідної Сторони.</w:t>
      </w:r>
      <w:r w:rsidR="007C394B" w:rsidRPr="00927A5F">
        <w:rPr>
          <w:rFonts w:eastAsia="Calibri"/>
          <w:color w:val="000000"/>
        </w:rPr>
        <w:t xml:space="preserve"> </w:t>
      </w:r>
    </w:p>
    <w:p w14:paraId="0EF2C39A" w14:textId="77777777" w:rsidR="00315B5C" w:rsidRPr="00927A5F" w:rsidRDefault="00315B5C" w:rsidP="008D7155">
      <w:pPr>
        <w:jc w:val="center"/>
        <w:rPr>
          <w:b/>
        </w:rPr>
      </w:pPr>
    </w:p>
    <w:p w14:paraId="13C0BDFD" w14:textId="6093A195" w:rsidR="005D11BE" w:rsidRPr="00927A5F" w:rsidRDefault="005D11BE" w:rsidP="008D7155">
      <w:pPr>
        <w:jc w:val="center"/>
        <w:rPr>
          <w:b/>
        </w:rPr>
      </w:pPr>
      <w:r w:rsidRPr="00927A5F">
        <w:rPr>
          <w:b/>
        </w:rPr>
        <w:t>10.</w:t>
      </w:r>
      <w:r w:rsidR="0064214A" w:rsidRPr="00927A5F">
        <w:rPr>
          <w:b/>
        </w:rPr>
        <w:t xml:space="preserve"> </w:t>
      </w:r>
      <w:r w:rsidR="009029B4" w:rsidRPr="00927A5F">
        <w:rPr>
          <w:b/>
        </w:rPr>
        <w:t>ПОРЯДОК ЗМІНИ ЕЛЕКТРОПОСТАЧАЛЬНИКА</w:t>
      </w:r>
    </w:p>
    <w:p w14:paraId="3542BEEE" w14:textId="77777777" w:rsidR="00D97212" w:rsidRPr="00927A5F" w:rsidRDefault="00D97212" w:rsidP="008D7155">
      <w:pPr>
        <w:jc w:val="center"/>
        <w:rPr>
          <w:b/>
        </w:rPr>
      </w:pPr>
    </w:p>
    <w:p w14:paraId="02861B49" w14:textId="732CC8D1" w:rsidR="00D97212" w:rsidRPr="00927A5F" w:rsidRDefault="005D11BE" w:rsidP="008D7155">
      <w:pPr>
        <w:jc w:val="both"/>
      </w:pPr>
      <w:r w:rsidRPr="00927A5F">
        <w:t>10.1.</w:t>
      </w:r>
      <w:r w:rsidR="00D97212" w:rsidRPr="00927A5F">
        <w:t>Зміна постачальника електричної енергії здійснюється за процедурою зміни постачальника,  встановленою законодавством України, зокрема Правилами роздрібного ринку.</w:t>
      </w:r>
    </w:p>
    <w:p w14:paraId="665E709B" w14:textId="464C9A3F" w:rsidR="00D97212" w:rsidRPr="00927A5F" w:rsidRDefault="00D97212" w:rsidP="008D7155">
      <w:pPr>
        <w:jc w:val="both"/>
      </w:pPr>
      <w:r w:rsidRPr="00927A5F">
        <w:t>10.2.</w:t>
      </w:r>
      <w:r w:rsidR="00315B5C" w:rsidRPr="00927A5F">
        <w:t xml:space="preserve"> </w:t>
      </w:r>
      <w:r w:rsidR="007D3BA7" w:rsidRPr="00927A5F">
        <w:rPr>
          <w:color w:val="333333"/>
          <w:shd w:val="clear" w:color="auto" w:fill="F0F0F0"/>
        </w:rPr>
        <w:t>С</w:t>
      </w:r>
      <w:r w:rsidR="00315B5C" w:rsidRPr="00927A5F">
        <w:t>поживач</w:t>
      </w:r>
      <w:r w:rsidRPr="00927A5F">
        <w:t xml:space="preserve"> </w:t>
      </w:r>
      <w:r w:rsidR="007D3BA7" w:rsidRPr="00927A5F">
        <w:t xml:space="preserve">має право </w:t>
      </w:r>
      <w:r w:rsidR="008C4F51" w:rsidRPr="00927A5F">
        <w:t xml:space="preserve">безоплатно обирати  та </w:t>
      </w:r>
      <w:r w:rsidR="007D3BA7" w:rsidRPr="00927A5F">
        <w:t xml:space="preserve">змінювати </w:t>
      </w:r>
      <w:proofErr w:type="spellStart"/>
      <w:r w:rsidR="007D3BA7" w:rsidRPr="00927A5F">
        <w:t>електропостачальника</w:t>
      </w:r>
      <w:proofErr w:type="spellEnd"/>
      <w:r w:rsidR="003811F4" w:rsidRPr="00927A5F">
        <w:t>.</w:t>
      </w:r>
    </w:p>
    <w:p w14:paraId="5267A197" w14:textId="551A26A6" w:rsidR="005D11BE" w:rsidRPr="00927A5F" w:rsidRDefault="00D97212" w:rsidP="008D7155">
      <w:pPr>
        <w:jc w:val="both"/>
      </w:pPr>
      <w:r w:rsidRPr="00927A5F">
        <w:t xml:space="preserve">10.2. </w:t>
      </w:r>
      <w:r w:rsidR="005D11BE" w:rsidRPr="00927A5F">
        <w:t>Споживач</w:t>
      </w:r>
      <w:r w:rsidR="0064214A" w:rsidRPr="00927A5F">
        <w:t xml:space="preserve"> </w:t>
      </w:r>
      <w:r w:rsidR="005D11BE" w:rsidRPr="00927A5F">
        <w:t>має</w:t>
      </w:r>
      <w:r w:rsidR="0064214A" w:rsidRPr="00927A5F">
        <w:t xml:space="preserve"> </w:t>
      </w:r>
      <w:r w:rsidR="005D11BE" w:rsidRPr="00927A5F">
        <w:t>право</w:t>
      </w:r>
      <w:r w:rsidR="0064214A" w:rsidRPr="00927A5F">
        <w:t xml:space="preserve"> </w:t>
      </w:r>
      <w:r w:rsidR="005D11BE" w:rsidRPr="00927A5F">
        <w:t>змінити</w:t>
      </w:r>
      <w:r w:rsidR="0064214A" w:rsidRPr="00927A5F">
        <w:t xml:space="preserve"> </w:t>
      </w:r>
      <w:proofErr w:type="spellStart"/>
      <w:r w:rsidR="00315B5C" w:rsidRPr="00927A5F">
        <w:t>електро</w:t>
      </w:r>
      <w:r w:rsidR="005D11BE" w:rsidRPr="00927A5F">
        <w:t>постачальника</w:t>
      </w:r>
      <w:proofErr w:type="spellEnd"/>
      <w:r w:rsidR="0064214A" w:rsidRPr="00927A5F">
        <w:t xml:space="preserve"> </w:t>
      </w:r>
      <w:r w:rsidR="00A657B2" w:rsidRPr="00927A5F">
        <w:t xml:space="preserve">на наступний розрахунковий період </w:t>
      </w:r>
      <w:r w:rsidR="005D11BE" w:rsidRPr="00927A5F">
        <w:t>шляхом</w:t>
      </w:r>
      <w:r w:rsidR="0064214A" w:rsidRPr="00927A5F">
        <w:t xml:space="preserve"> </w:t>
      </w:r>
      <w:r w:rsidR="005D11BE" w:rsidRPr="00927A5F">
        <w:t>укладення</w:t>
      </w:r>
      <w:r w:rsidR="00315B5C" w:rsidRPr="00927A5F">
        <w:t xml:space="preserve"> </w:t>
      </w:r>
      <w:r w:rsidR="005D11BE" w:rsidRPr="00927A5F">
        <w:t>договору</w:t>
      </w:r>
      <w:r w:rsidR="0064214A" w:rsidRPr="00927A5F">
        <w:t xml:space="preserve"> </w:t>
      </w:r>
      <w:r w:rsidR="005D11BE" w:rsidRPr="00927A5F">
        <w:t>про</w:t>
      </w:r>
      <w:r w:rsidR="0064214A" w:rsidRPr="00927A5F">
        <w:t xml:space="preserve"> </w:t>
      </w:r>
      <w:r w:rsidR="005D11BE" w:rsidRPr="00927A5F">
        <w:t>постачання</w:t>
      </w:r>
      <w:r w:rsidR="0064214A" w:rsidRPr="00927A5F">
        <w:t xml:space="preserve"> </w:t>
      </w:r>
      <w:r w:rsidR="005D11BE" w:rsidRPr="00927A5F">
        <w:t>електричної</w:t>
      </w:r>
      <w:r w:rsidR="0064214A" w:rsidRPr="00927A5F">
        <w:t xml:space="preserve"> </w:t>
      </w:r>
      <w:r w:rsidR="005D11BE" w:rsidRPr="00927A5F">
        <w:t>енергії</w:t>
      </w:r>
      <w:r w:rsidR="0064214A" w:rsidRPr="00927A5F">
        <w:t xml:space="preserve"> </w:t>
      </w:r>
      <w:r w:rsidR="005D11BE" w:rsidRPr="00927A5F">
        <w:t>з</w:t>
      </w:r>
      <w:r w:rsidR="0064214A" w:rsidRPr="00927A5F">
        <w:t xml:space="preserve"> </w:t>
      </w:r>
      <w:r w:rsidR="005D11BE" w:rsidRPr="00927A5F">
        <w:t>новим</w:t>
      </w:r>
      <w:r w:rsidR="0064214A" w:rsidRPr="00927A5F">
        <w:t xml:space="preserve"> </w:t>
      </w:r>
      <w:proofErr w:type="spellStart"/>
      <w:r w:rsidR="005D11BE" w:rsidRPr="00927A5F">
        <w:t>електропостачальником</w:t>
      </w:r>
      <w:proofErr w:type="spellEnd"/>
      <w:r w:rsidR="005D11BE" w:rsidRPr="00927A5F">
        <w:t>,</w:t>
      </w:r>
      <w:r w:rsidR="0064214A" w:rsidRPr="00927A5F">
        <w:t xml:space="preserve"> </w:t>
      </w:r>
      <w:r w:rsidR="00315B5C" w:rsidRPr="00927A5F">
        <w:t xml:space="preserve">про що повідомляє </w:t>
      </w:r>
      <w:r w:rsidR="00FE63D3" w:rsidRPr="00927A5F">
        <w:t xml:space="preserve">Постачальника </w:t>
      </w:r>
      <w:r w:rsidRPr="00927A5F">
        <w:t>не пізніше ніж</w:t>
      </w:r>
      <w:r w:rsidR="0064214A" w:rsidRPr="00927A5F">
        <w:t xml:space="preserve"> </w:t>
      </w:r>
      <w:r w:rsidR="005D11BE" w:rsidRPr="00927A5F">
        <w:t>за</w:t>
      </w:r>
      <w:r w:rsidR="0064214A" w:rsidRPr="00927A5F">
        <w:t xml:space="preserve"> </w:t>
      </w:r>
      <w:r w:rsidR="005A2FB8" w:rsidRPr="00927A5F">
        <w:t>20 (двадцять</w:t>
      </w:r>
      <w:r w:rsidR="00A657B2" w:rsidRPr="00927A5F">
        <w:t>) календарних</w:t>
      </w:r>
      <w:r w:rsidR="0064214A" w:rsidRPr="00927A5F">
        <w:t xml:space="preserve"> </w:t>
      </w:r>
      <w:r w:rsidR="00A657B2" w:rsidRPr="00927A5F">
        <w:t>д</w:t>
      </w:r>
      <w:r w:rsidR="005D11BE" w:rsidRPr="00927A5F">
        <w:t>н</w:t>
      </w:r>
      <w:r w:rsidR="00CA0EFF" w:rsidRPr="00927A5F">
        <w:t>ів</w:t>
      </w:r>
      <w:r w:rsidR="0064214A" w:rsidRPr="00927A5F">
        <w:t xml:space="preserve"> </w:t>
      </w:r>
      <w:r w:rsidR="005D11BE" w:rsidRPr="00927A5F">
        <w:t>до</w:t>
      </w:r>
      <w:r w:rsidR="0064214A" w:rsidRPr="00927A5F">
        <w:t xml:space="preserve"> </w:t>
      </w:r>
      <w:r w:rsidR="005D11BE" w:rsidRPr="00927A5F">
        <w:t>такої</w:t>
      </w:r>
      <w:r w:rsidR="0064214A" w:rsidRPr="00927A5F">
        <w:t xml:space="preserve"> </w:t>
      </w:r>
      <w:r w:rsidR="005D11BE" w:rsidRPr="00927A5F">
        <w:t>зміни</w:t>
      </w:r>
      <w:r w:rsidR="003811F4" w:rsidRPr="00927A5F">
        <w:t>.</w:t>
      </w:r>
    </w:p>
    <w:p w14:paraId="4BD7362B" w14:textId="77777777" w:rsidR="006A1AC8" w:rsidRPr="00927A5F" w:rsidRDefault="006A1AC8" w:rsidP="008D7155">
      <w:pPr>
        <w:jc w:val="both"/>
      </w:pPr>
    </w:p>
    <w:p w14:paraId="115282F7" w14:textId="24F429A6" w:rsidR="005D11BE" w:rsidRPr="00927A5F" w:rsidRDefault="005D11BE" w:rsidP="008D7155">
      <w:pPr>
        <w:jc w:val="center"/>
        <w:rPr>
          <w:b/>
        </w:rPr>
      </w:pPr>
      <w:r w:rsidRPr="00927A5F">
        <w:rPr>
          <w:b/>
        </w:rPr>
        <w:t>11.</w:t>
      </w:r>
      <w:r w:rsidR="0064214A" w:rsidRPr="00927A5F">
        <w:rPr>
          <w:b/>
        </w:rPr>
        <w:t xml:space="preserve"> </w:t>
      </w:r>
      <w:r w:rsidR="009029B4" w:rsidRPr="00927A5F">
        <w:rPr>
          <w:b/>
        </w:rPr>
        <w:t>ПОРЯДОК РОЗВ'ЯЗАННЯ СПОРІВ</w:t>
      </w:r>
    </w:p>
    <w:p w14:paraId="1CCB89CA" w14:textId="77777777" w:rsidR="003811F4" w:rsidRPr="00927A5F" w:rsidRDefault="003811F4" w:rsidP="008D7155">
      <w:pPr>
        <w:jc w:val="center"/>
        <w:rPr>
          <w:b/>
        </w:rPr>
      </w:pPr>
    </w:p>
    <w:p w14:paraId="2138CD9A" w14:textId="77777777" w:rsidR="003811F4" w:rsidRPr="00927A5F" w:rsidRDefault="005D11BE" w:rsidP="008D7155">
      <w:pPr>
        <w:jc w:val="both"/>
      </w:pPr>
      <w:r w:rsidRPr="00927A5F">
        <w:t>11.1.</w:t>
      </w:r>
      <w:r w:rsidR="0064214A" w:rsidRPr="00927A5F">
        <w:t xml:space="preserve"> </w:t>
      </w:r>
      <w:r w:rsidR="003811F4" w:rsidRPr="00927A5F">
        <w:t xml:space="preserve">Усі суперечки, які виникають за даним Договором, повинні вирішуватись шляхом переговорів між Сторонами. У випадку виникнення будь-яких спірних питань, Споживач має право звернутися до Постачальника за </w:t>
      </w:r>
      <w:proofErr w:type="spellStart"/>
      <w:r w:rsidR="003811F4" w:rsidRPr="00927A5F">
        <w:t>адресою</w:t>
      </w:r>
      <w:proofErr w:type="spellEnd"/>
      <w:r w:rsidR="003811F4" w:rsidRPr="00927A5F">
        <w:t xml:space="preserve">: Україна, 03035, місто Київ, </w:t>
      </w:r>
      <w:proofErr w:type="spellStart"/>
      <w:r w:rsidR="003811F4" w:rsidRPr="00927A5F">
        <w:t>вул.Липківського</w:t>
      </w:r>
      <w:proofErr w:type="spellEnd"/>
      <w:r w:rsidR="003811F4" w:rsidRPr="00927A5F">
        <w:t xml:space="preserve"> Василя Митрополита, будинок 45, офіс 402, у робочі дні з понеділка по п’ятницю з 9:00 до 18:00, за телефоном (044) 364 76 54 або на електронну пошту: </w:t>
      </w:r>
      <w:hyperlink r:id="rId17" w:history="1">
        <w:r w:rsidR="003811F4" w:rsidRPr="00927A5F">
          <w:rPr>
            <w:rStyle w:val="a4"/>
          </w:rPr>
          <w:t>info@solipower.com.ua</w:t>
        </w:r>
      </w:hyperlink>
      <w:r w:rsidR="003811F4" w:rsidRPr="00927A5F">
        <w:t xml:space="preserve">. </w:t>
      </w:r>
    </w:p>
    <w:p w14:paraId="67B04D29" w14:textId="1B345DA5" w:rsidR="003811F4" w:rsidRPr="00927A5F" w:rsidRDefault="003811F4" w:rsidP="008D7155">
      <w:pPr>
        <w:jc w:val="both"/>
      </w:pPr>
      <w:r w:rsidRPr="00927A5F">
        <w:t>Особа, відповідальна за врегулювання спорів: ____________________________</w:t>
      </w:r>
    </w:p>
    <w:p w14:paraId="13A1A4CC" w14:textId="3D29021F" w:rsidR="003811F4" w:rsidRPr="00927A5F" w:rsidRDefault="003811F4" w:rsidP="008D7155">
      <w:pPr>
        <w:jc w:val="both"/>
      </w:pPr>
      <w:r w:rsidRPr="00927A5F">
        <w:t>11.2. У</w:t>
      </w:r>
      <w:r w:rsidR="00315B5C" w:rsidRPr="00927A5F">
        <w:t xml:space="preserve"> випадках, не передбачених цим</w:t>
      </w:r>
      <w:r w:rsidRPr="00927A5F">
        <w:t xml:space="preserve"> Договором, Сторони керуються  законодавством України.</w:t>
      </w:r>
    </w:p>
    <w:p w14:paraId="621215BF" w14:textId="2D688DCD" w:rsidR="003811F4" w:rsidRPr="00927A5F" w:rsidRDefault="003811F4" w:rsidP="008D7155">
      <w:pPr>
        <w:jc w:val="both"/>
      </w:pPr>
      <w:r w:rsidRPr="00927A5F">
        <w:t xml:space="preserve">11.3. У разі недосягнення між Сторонами згоди шляхом проведення переговорів або у разі неотримання у встановлені цим Договором строки відповіді, відповідна Сторона цього Договору має право звернутися із заявою про вирішення спору до Регулятора у </w:t>
      </w:r>
      <w:r w:rsidR="00B520BD" w:rsidRPr="00927A5F">
        <w:t xml:space="preserve">випадках та </w:t>
      </w:r>
      <w:r w:rsidRPr="00927A5F">
        <w:t>порядку, визначеному законодавством України.</w:t>
      </w:r>
    </w:p>
    <w:p w14:paraId="44C8CA2E" w14:textId="5EE85C96" w:rsidR="003811F4" w:rsidRPr="00927A5F" w:rsidRDefault="003811F4" w:rsidP="008D7155">
      <w:pPr>
        <w:jc w:val="both"/>
      </w:pPr>
      <w:r w:rsidRPr="00927A5F">
        <w:t xml:space="preserve">7.1.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w:t>
      </w:r>
    </w:p>
    <w:p w14:paraId="1AA6B4E0" w14:textId="77777777" w:rsidR="00757AB9" w:rsidRPr="00927A5F" w:rsidRDefault="00757AB9" w:rsidP="008D7155">
      <w:pPr>
        <w:jc w:val="center"/>
        <w:rPr>
          <w:b/>
          <w:sz w:val="22"/>
          <w:szCs w:val="22"/>
        </w:rPr>
      </w:pPr>
    </w:p>
    <w:p w14:paraId="76A183CF" w14:textId="318CA7F4" w:rsidR="005D11BE" w:rsidRPr="0042532A" w:rsidRDefault="005D11BE" w:rsidP="008D7155">
      <w:pPr>
        <w:jc w:val="center"/>
        <w:rPr>
          <w:b/>
          <w:lang w:val="ru-RU"/>
        </w:rPr>
      </w:pPr>
      <w:r w:rsidRPr="00927A5F">
        <w:rPr>
          <w:b/>
        </w:rPr>
        <w:t>12.</w:t>
      </w:r>
      <w:r w:rsidR="0064214A" w:rsidRPr="00927A5F">
        <w:rPr>
          <w:b/>
        </w:rPr>
        <w:t xml:space="preserve"> </w:t>
      </w:r>
      <w:r w:rsidR="009029B4" w:rsidRPr="00927A5F">
        <w:rPr>
          <w:b/>
        </w:rPr>
        <w:t>ФОРС-</w:t>
      </w:r>
      <w:r w:rsidR="009029B4" w:rsidRPr="0042532A">
        <w:rPr>
          <w:b/>
        </w:rPr>
        <w:t>МАЖОР</w:t>
      </w:r>
    </w:p>
    <w:p w14:paraId="7C1418FF" w14:textId="77777777" w:rsidR="00B520BD" w:rsidRPr="0042532A" w:rsidRDefault="00B520BD" w:rsidP="008D7155">
      <w:pPr>
        <w:jc w:val="center"/>
        <w:rPr>
          <w:b/>
          <w:lang w:val="ru-RU"/>
        </w:rPr>
      </w:pPr>
    </w:p>
    <w:p w14:paraId="096622A1" w14:textId="30DF9248" w:rsidR="00B520BD" w:rsidRPr="00315B5C" w:rsidRDefault="00B520BD" w:rsidP="00B520BD">
      <w:pPr>
        <w:spacing w:line="28" w:lineRule="atLeast"/>
        <w:jc w:val="both"/>
      </w:pPr>
      <w:r w:rsidRPr="00315B5C">
        <w:t>12.1. Сторони звільняються від відповідальності за неналежне виконання чи невиконання своїх зобов'язань за даним Договором, якщо таке невиконання або неналежне виконання є наслідком обставин непереборної сили/обставин</w:t>
      </w:r>
      <w:r w:rsidR="00315B5C">
        <w:rPr>
          <w:lang w:val="ru-RU"/>
        </w:rPr>
        <w:t xml:space="preserve"> форс-мажору</w:t>
      </w:r>
      <w:r w:rsidRPr="00315B5C">
        <w:t>, що виникли після укладення даного Договору, і які Сторони не могли передбачити в момент його укладення. Обставиною непереборної сили/ обставиною форс-мажору є будь-яка надзвичайна та невідворотна подія, яка об'є</w:t>
      </w:r>
      <w:r w:rsidR="00315B5C">
        <w:t>ктивно</w:t>
      </w:r>
      <w:r w:rsidRPr="00315B5C">
        <w:t xml:space="preserve"> унеможливлює здатність Сторони Договору виконувати свої зобов'язання за цим Договором, не залежить від його волі і дій, що включає, але не обмежуючись наступн</w:t>
      </w:r>
      <w:r w:rsidR="00315B5C" w:rsidRPr="00315B5C">
        <w:t>им</w:t>
      </w:r>
      <w:r w:rsidRPr="00315B5C">
        <w:t xml:space="preserve">: а) подія викликана винятковими погодними умовами і стихійним лихом (повінь, циклон, шторм, цунамі, осідання ґрунту, землетрус, пожежа тощо); б) надзвичайна та </w:t>
      </w:r>
      <w:proofErr w:type="spellStart"/>
      <w:r w:rsidRPr="00315B5C">
        <w:t>невідворотня</w:t>
      </w:r>
      <w:proofErr w:type="spellEnd"/>
      <w:r w:rsidRPr="00315B5C">
        <w:t xml:space="preserve"> обставина, що об’єктивно унеможливлює виконання зобов’язань учасника  ринку електричної енергії, а також бездіяльність третіх сторін, в) страйки, суспільні безлади, саботаж, локаут, вибухи, аварії та вихід з ладу </w:t>
      </w:r>
      <w:r w:rsidR="00684D76" w:rsidRPr="00315B5C">
        <w:t>об’єктів електроенергетики</w:t>
      </w:r>
      <w:r w:rsidRPr="00315B5C">
        <w:t xml:space="preserve">, </w:t>
      </w:r>
      <w:r w:rsidR="00684D76" w:rsidRPr="00315B5C">
        <w:t xml:space="preserve">генерації, </w:t>
      </w:r>
      <w:r w:rsidRPr="00315B5C">
        <w:t>машин та устаткування</w:t>
      </w:r>
      <w:r w:rsidR="00684D76" w:rsidRPr="00315B5C">
        <w:t xml:space="preserve"> тощо</w:t>
      </w:r>
      <w:r w:rsidRPr="00315B5C">
        <w:t xml:space="preserve">, </w:t>
      </w:r>
      <w:r w:rsidR="00315B5C" w:rsidRPr="00315B5C">
        <w:t xml:space="preserve">г) </w:t>
      </w:r>
      <w:r w:rsidRPr="00315B5C">
        <w:t xml:space="preserve">оголошена чи неоголошена війна, військові дії, масові безпорядки, блокада, піратство тощо; </w:t>
      </w:r>
      <w:r w:rsidR="00315B5C" w:rsidRPr="00315B5C">
        <w:t xml:space="preserve">д) </w:t>
      </w:r>
      <w:r w:rsidRPr="00315B5C">
        <w:t xml:space="preserve">регламентовані умови відповідних рішень та акти державних органів влади (ембарго, заборона (обмеження) експорту/імпорту тощо). </w:t>
      </w:r>
    </w:p>
    <w:p w14:paraId="2E4B2918" w14:textId="5AC83C80" w:rsidR="00B520BD" w:rsidRPr="00315B5C" w:rsidRDefault="00B520BD" w:rsidP="00B520BD">
      <w:pPr>
        <w:spacing w:line="28" w:lineRule="atLeast"/>
        <w:jc w:val="both"/>
      </w:pPr>
      <w:r w:rsidRPr="00315B5C">
        <w:t xml:space="preserve">12.2.  Строк виконання Сторонами зобов'язань за даним Договором відкладається на час дії обставин непереборної сили/обставин форс-мажору. </w:t>
      </w:r>
    </w:p>
    <w:p w14:paraId="147456D0" w14:textId="17A65150" w:rsidR="00B520BD" w:rsidRPr="00315B5C" w:rsidRDefault="00B520BD" w:rsidP="00B520BD">
      <w:pPr>
        <w:spacing w:line="28" w:lineRule="atLeast"/>
        <w:jc w:val="both"/>
      </w:pPr>
      <w:r w:rsidRPr="00315B5C">
        <w:t xml:space="preserve">12.3. Сторона, у якої виникла ситуація неможливості виконання зобов'язань за цим Договором, повинна негайно за допомогою будь-якого засобу зв’язку повідомити іншу Сторону про настання обставин </w:t>
      </w:r>
      <w:proofErr w:type="spellStart"/>
      <w:r w:rsidRPr="00315B5C">
        <w:t>непероборної</w:t>
      </w:r>
      <w:proofErr w:type="spellEnd"/>
      <w:r w:rsidRPr="00315B5C">
        <w:t xml:space="preserve"> сили/обставин форс-мажору не пізніше ніж 3 (трьох) робочих </w:t>
      </w:r>
      <w:r w:rsidRPr="00315B5C">
        <w:lastRenderedPageBreak/>
        <w:t xml:space="preserve">днів з моменту виникнення таких обставин, та надати у письмовій формі офіційне підтвердження настання обставин непереборної сили. Неповідомлення або несвоєчасне повідомлення про неможливість виконання прийнятих за цим Договором зобов’язань позбавляє Сторону права посилатися на будь-яку вищевказану  обставину форс-мажору як на підставу, що звільняє від відповідальності за невиконання зобов'язань за цим Договором. </w:t>
      </w:r>
    </w:p>
    <w:p w14:paraId="4E331BEA" w14:textId="69D52F32" w:rsidR="00B520BD" w:rsidRPr="00315B5C" w:rsidRDefault="00B520BD" w:rsidP="00B520BD">
      <w:pPr>
        <w:spacing w:line="28" w:lineRule="atLeast"/>
        <w:jc w:val="both"/>
      </w:pPr>
      <w:r w:rsidRPr="00315B5C">
        <w:t xml:space="preserve">12.4. Наявність обставин непереборної сили/обставин форс-мажору підтверджується  Торгово-промисловою палатою України або іншим уповноваженим органом відповідно до законодавства України. </w:t>
      </w:r>
    </w:p>
    <w:p w14:paraId="19C2BC3F" w14:textId="07B7A772" w:rsidR="00B520BD" w:rsidRPr="00315B5C" w:rsidRDefault="00B520BD" w:rsidP="00B520BD">
      <w:pPr>
        <w:spacing w:line="28" w:lineRule="atLeast"/>
        <w:jc w:val="both"/>
      </w:pPr>
      <w:r w:rsidRPr="00315B5C">
        <w:t>12.5. У найкоротший строк після настання обставини форс-мажору, Сторони мають обговорити і погодити виконання умов цього Договору.</w:t>
      </w:r>
    </w:p>
    <w:p w14:paraId="5EBC875D" w14:textId="28E845B7" w:rsidR="00B520BD" w:rsidRPr="00315B5C" w:rsidRDefault="00B520BD" w:rsidP="00B520BD">
      <w:pPr>
        <w:spacing w:line="28" w:lineRule="atLeast"/>
        <w:jc w:val="both"/>
      </w:pPr>
      <w:r w:rsidRPr="00315B5C">
        <w:t xml:space="preserve">12.6. Виникнення обставини непереборної сили/обставини форс-мажору не є підставою для відмови Споживача від сплати Постачальнику за електричну енергію, що була поставлена Споживачу до їх виникнення. </w:t>
      </w:r>
    </w:p>
    <w:p w14:paraId="25EF7874" w14:textId="514641B2" w:rsidR="00757AB9" w:rsidRPr="00315B5C" w:rsidRDefault="00757AB9" w:rsidP="00315B5C">
      <w:pPr>
        <w:spacing w:line="28" w:lineRule="atLeast"/>
        <w:jc w:val="both"/>
        <w:rPr>
          <w:lang w:val="ru-RU"/>
        </w:rPr>
      </w:pPr>
    </w:p>
    <w:p w14:paraId="5DF81CD5" w14:textId="0875B00C" w:rsidR="005D11BE" w:rsidRPr="0042532A" w:rsidRDefault="005D11BE" w:rsidP="008D7155">
      <w:pPr>
        <w:jc w:val="center"/>
        <w:rPr>
          <w:b/>
        </w:rPr>
      </w:pPr>
      <w:r w:rsidRPr="0042532A">
        <w:rPr>
          <w:b/>
        </w:rPr>
        <w:t>13.</w:t>
      </w:r>
      <w:r w:rsidR="0064214A" w:rsidRPr="0042532A">
        <w:rPr>
          <w:b/>
        </w:rPr>
        <w:t xml:space="preserve"> </w:t>
      </w:r>
      <w:r w:rsidR="009029B4" w:rsidRPr="0042532A">
        <w:rPr>
          <w:b/>
        </w:rPr>
        <w:t>СТРОК ДІЇ ДОГОВОРУ ТА ІНШІ УМОВИ</w:t>
      </w:r>
    </w:p>
    <w:p w14:paraId="4CEACFBE" w14:textId="4972B924" w:rsidR="005D5707" w:rsidRPr="005D5707" w:rsidRDefault="005D11BE" w:rsidP="005D5707">
      <w:pPr>
        <w:jc w:val="both"/>
      </w:pPr>
      <w:r w:rsidRPr="0042532A">
        <w:t>13</w:t>
      </w:r>
      <w:r w:rsidRPr="005D5707">
        <w:t>.1.</w:t>
      </w:r>
      <w:r w:rsidR="0064214A" w:rsidRPr="005D5707">
        <w:t xml:space="preserve"> </w:t>
      </w:r>
      <w:r w:rsidR="00E01E9A" w:rsidRPr="005D5707">
        <w:t xml:space="preserve">Цей договір вступає в силу з </w:t>
      </w:r>
      <w:r w:rsidR="008425FF" w:rsidRPr="005D5707">
        <w:t xml:space="preserve">моменту його підписання </w:t>
      </w:r>
      <w:r w:rsidR="00B520BD" w:rsidRPr="005D5707">
        <w:t xml:space="preserve">Сторонами та скріплення печатками Сторін  (за їх наявності) </w:t>
      </w:r>
      <w:r w:rsidR="008425FF" w:rsidRPr="005D5707">
        <w:t>та діє</w:t>
      </w:r>
      <w:r w:rsidR="00B520BD" w:rsidRPr="005D5707">
        <w:t xml:space="preserve"> до _______________________________</w:t>
      </w:r>
      <w:r w:rsidR="005D5707" w:rsidRPr="005D5707">
        <w:t>____________</w:t>
      </w:r>
      <w:r w:rsidR="00E01E9A" w:rsidRPr="005D5707">
        <w:t>, а</w:t>
      </w:r>
      <w:r w:rsidR="00631D25" w:rsidRPr="005D5707">
        <w:t xml:space="preserve"> в частині здійснення розрахунків</w:t>
      </w:r>
      <w:r w:rsidR="00E01E9A" w:rsidRPr="005D5707">
        <w:t xml:space="preserve"> </w:t>
      </w:r>
      <w:r w:rsidR="005D5707" w:rsidRPr="005D5707">
        <w:t xml:space="preserve">- </w:t>
      </w:r>
      <w:r w:rsidR="00E01E9A" w:rsidRPr="005D5707">
        <w:t>до моменту здійснення розрахунків між Сторонами у повному обсязі.</w:t>
      </w:r>
    </w:p>
    <w:p w14:paraId="12770108" w14:textId="59B0B4FB" w:rsidR="005D11BE" w:rsidRPr="005D5707" w:rsidRDefault="00E01E9A" w:rsidP="005D5707">
      <w:pPr>
        <w:jc w:val="both"/>
      </w:pPr>
      <w:r w:rsidRPr="005D5707">
        <w:t xml:space="preserve"> </w:t>
      </w:r>
      <w:r w:rsidR="00B520BD" w:rsidRPr="005D5707">
        <w:t xml:space="preserve">13.2. </w:t>
      </w:r>
      <w:r w:rsidRPr="005D5707">
        <w:t>Договір подовжується на кожен наступний календарний рік, якщо жодна із Сторін не пові</w:t>
      </w:r>
      <w:r w:rsidR="005D5707" w:rsidRPr="005D5707">
        <w:t>домить іншу Сторону про припинення його дії</w:t>
      </w:r>
      <w:r w:rsidRPr="005D5707">
        <w:t xml:space="preserve">, але при цьому загальний строк дії Договору не може перевищувати </w:t>
      </w:r>
      <w:r w:rsidR="00077730" w:rsidRPr="005D5707">
        <w:t>___ (______</w:t>
      </w:r>
      <w:r w:rsidRPr="005D5707">
        <w:t>) років.</w:t>
      </w:r>
    </w:p>
    <w:p w14:paraId="7A6F47B9" w14:textId="78E3792B" w:rsidR="00014FDB" w:rsidRPr="005D5707" w:rsidRDefault="005D11BE" w:rsidP="008D7155">
      <w:pPr>
        <w:jc w:val="both"/>
      </w:pPr>
      <w:r w:rsidRPr="005D5707">
        <w:t>13.</w:t>
      </w:r>
      <w:r w:rsidR="00B520BD" w:rsidRPr="005D5707">
        <w:t>3</w:t>
      </w:r>
      <w:r w:rsidRPr="005D5707">
        <w:t>.</w:t>
      </w:r>
      <w:r w:rsidR="0064214A" w:rsidRPr="005D5707">
        <w:t xml:space="preserve"> </w:t>
      </w:r>
      <w:r w:rsidRPr="005D5707">
        <w:t>Постачальник</w:t>
      </w:r>
      <w:r w:rsidR="0064214A" w:rsidRPr="005D5707">
        <w:t xml:space="preserve"> </w:t>
      </w:r>
      <w:r w:rsidRPr="005D5707">
        <w:t>має</w:t>
      </w:r>
      <w:r w:rsidR="0064214A" w:rsidRPr="005D5707">
        <w:t xml:space="preserve"> </w:t>
      </w:r>
      <w:r w:rsidRPr="005D5707">
        <w:t>повідомити</w:t>
      </w:r>
      <w:r w:rsidR="0064214A" w:rsidRPr="005D5707">
        <w:t xml:space="preserve"> </w:t>
      </w:r>
      <w:r w:rsidRPr="005D5707">
        <w:t>про</w:t>
      </w:r>
      <w:r w:rsidR="0064214A" w:rsidRPr="005D5707">
        <w:t xml:space="preserve"> </w:t>
      </w:r>
      <w:r w:rsidRPr="005D5707">
        <w:t>зміну</w:t>
      </w:r>
      <w:r w:rsidR="0064214A" w:rsidRPr="005D5707">
        <w:t xml:space="preserve"> </w:t>
      </w:r>
      <w:r w:rsidRPr="005D5707">
        <w:t>будь-яких</w:t>
      </w:r>
      <w:r w:rsidR="0064214A" w:rsidRPr="005D5707">
        <w:t xml:space="preserve"> </w:t>
      </w:r>
      <w:r w:rsidRPr="005D5707">
        <w:t>умов</w:t>
      </w:r>
      <w:r w:rsidR="0064214A" w:rsidRPr="005D5707">
        <w:t xml:space="preserve"> </w:t>
      </w:r>
      <w:r w:rsidR="004B63D4" w:rsidRPr="005D5707">
        <w:t xml:space="preserve">цього </w:t>
      </w:r>
      <w:r w:rsidRPr="005D5707">
        <w:t>Договору</w:t>
      </w:r>
      <w:r w:rsidR="0064214A" w:rsidRPr="005D5707">
        <w:t xml:space="preserve"> </w:t>
      </w:r>
      <w:r w:rsidRPr="005D5707">
        <w:t>Споживача</w:t>
      </w:r>
      <w:r w:rsidR="0064214A" w:rsidRPr="005D5707">
        <w:t xml:space="preserve"> </w:t>
      </w:r>
      <w:r w:rsidRPr="005D5707">
        <w:t>не</w:t>
      </w:r>
      <w:r w:rsidR="0064214A" w:rsidRPr="005D5707">
        <w:t xml:space="preserve"> </w:t>
      </w:r>
      <w:r w:rsidRPr="005D5707">
        <w:t>пізніше,</w:t>
      </w:r>
      <w:r w:rsidR="0064214A" w:rsidRPr="005D5707">
        <w:t xml:space="preserve"> </w:t>
      </w:r>
      <w:r w:rsidRPr="005D5707">
        <w:t>ніж</w:t>
      </w:r>
      <w:r w:rsidR="0064214A" w:rsidRPr="005D5707">
        <w:t xml:space="preserve"> </w:t>
      </w:r>
      <w:r w:rsidRPr="005D5707">
        <w:t>за</w:t>
      </w:r>
      <w:r w:rsidR="00E169C9" w:rsidRPr="005D5707">
        <w:t xml:space="preserve"> 2</w:t>
      </w:r>
      <w:r w:rsidRPr="005D5707">
        <w:t>0</w:t>
      </w:r>
      <w:r w:rsidR="0064214A" w:rsidRPr="005D5707">
        <w:t xml:space="preserve"> </w:t>
      </w:r>
      <w:r w:rsidR="001F4F83" w:rsidRPr="005D5707">
        <w:t>(</w:t>
      </w:r>
      <w:r w:rsidR="00E169C9" w:rsidRPr="005D5707">
        <w:t>двадцять</w:t>
      </w:r>
      <w:r w:rsidR="001F4F83" w:rsidRPr="005D5707">
        <w:t xml:space="preserve">) </w:t>
      </w:r>
      <w:r w:rsidR="004B63D4" w:rsidRPr="005D5707">
        <w:t xml:space="preserve">календарних </w:t>
      </w:r>
      <w:r w:rsidRPr="005D5707">
        <w:t>днів</w:t>
      </w:r>
      <w:r w:rsidR="0064214A" w:rsidRPr="005D5707">
        <w:t xml:space="preserve"> </w:t>
      </w:r>
      <w:r w:rsidRPr="005D5707">
        <w:t>до</w:t>
      </w:r>
      <w:r w:rsidR="0064214A" w:rsidRPr="005D5707">
        <w:t xml:space="preserve"> </w:t>
      </w:r>
      <w:r w:rsidRPr="005D5707">
        <w:t>їх</w:t>
      </w:r>
      <w:r w:rsidR="0064214A" w:rsidRPr="005D5707">
        <w:t xml:space="preserve"> </w:t>
      </w:r>
      <w:r w:rsidRPr="005D5707">
        <w:t>застосування</w:t>
      </w:r>
      <w:r w:rsidR="00196B74" w:rsidRPr="005D5707">
        <w:t xml:space="preserve">, у тому числі про зміни цін, що викликані змінами регульованих складових ціни електричної енергії (тарифу на послуги з передачі та/або розподілу електричної енергії) та/або змінами законодавства України щодо формування цієї ціни або умов постачання електричної енергії Споживачу, якщо інший строк повідомлення не визначається законодавством України. </w:t>
      </w:r>
      <w:r w:rsidR="003A4664" w:rsidRPr="005D5707">
        <w:t xml:space="preserve"> Споживач, </w:t>
      </w:r>
      <w:r w:rsidR="00014FDB" w:rsidRPr="005D5707">
        <w:t xml:space="preserve">якщо він не приймає нові умови, </w:t>
      </w:r>
      <w:r w:rsidR="003A4664" w:rsidRPr="005D5707">
        <w:t>має</w:t>
      </w:r>
      <w:r w:rsidR="0064214A" w:rsidRPr="005D5707">
        <w:t xml:space="preserve"> </w:t>
      </w:r>
      <w:r w:rsidRPr="005D5707">
        <w:t>право</w:t>
      </w:r>
      <w:r w:rsidR="0064214A" w:rsidRPr="005D5707">
        <w:t xml:space="preserve"> </w:t>
      </w:r>
      <w:r w:rsidR="004B63D4" w:rsidRPr="005D5707">
        <w:t xml:space="preserve">достроково </w:t>
      </w:r>
      <w:r w:rsidRPr="005D5707">
        <w:t>розірвати</w:t>
      </w:r>
      <w:r w:rsidR="0064214A" w:rsidRPr="005D5707">
        <w:t xml:space="preserve"> </w:t>
      </w:r>
      <w:r w:rsidR="004B63D4" w:rsidRPr="005D5707">
        <w:t xml:space="preserve">цей </w:t>
      </w:r>
      <w:r w:rsidRPr="005D5707">
        <w:t>Договір</w:t>
      </w:r>
      <w:r w:rsidR="00014FDB" w:rsidRPr="005D5707">
        <w:t xml:space="preserve"> без сплати будь-яких штрафних санкцій чи іншої фінансової компенсації Постачальнику</w:t>
      </w:r>
      <w:r w:rsidRPr="005D5707">
        <w:t>.</w:t>
      </w:r>
      <w:r w:rsidR="00196B74" w:rsidRPr="005D5707">
        <w:t xml:space="preserve"> </w:t>
      </w:r>
    </w:p>
    <w:p w14:paraId="25ABCEEE" w14:textId="15EEB91F" w:rsidR="00B520BD" w:rsidRPr="005D5707" w:rsidRDefault="00E169C9" w:rsidP="00B520BD">
      <w:pPr>
        <w:jc w:val="both"/>
      </w:pPr>
      <w:r w:rsidRPr="005D5707">
        <w:t xml:space="preserve">13.4. </w:t>
      </w:r>
      <w:r w:rsidR="00B520BD" w:rsidRPr="005D5707">
        <w:t xml:space="preserve">Усі повідомлення, зміни і доповнення до даного Договору викладаються в письмовій формі, підписуються уповноваженими представниками Сторін, скріплюються печатками Сторін (за їх наявності) та оформлюються як додаткові угоди до цього Договору. Допускається укладення додаткових угод шляхом електронного обміну, якщо кожна </w:t>
      </w:r>
      <w:proofErr w:type="spellStart"/>
      <w:r w:rsidR="00B520BD" w:rsidRPr="005D5707">
        <w:t>іх</w:t>
      </w:r>
      <w:proofErr w:type="spellEnd"/>
      <w:r w:rsidR="00B520BD" w:rsidRPr="005D5707">
        <w:t xml:space="preserve"> Сторін скріплює таку угоду електронним підписом, оформлену відповідно до вимог законодавства України. Документи, що передаються електронною поштою, повинні бути замінені Сторонами оригіналами документів. Всі зміни і доповнення до даного Договору, включаючи документи, передані на електронну адресу, є невід'ємною частиною Договору в разі, якщо вони викладені в письмовій формі, підписані </w:t>
      </w:r>
      <w:proofErr w:type="spellStart"/>
      <w:r w:rsidR="00B520BD" w:rsidRPr="005D5707">
        <w:t>уповноважними</w:t>
      </w:r>
      <w:proofErr w:type="spellEnd"/>
      <w:r w:rsidR="00B520BD" w:rsidRPr="005D5707">
        <w:t xml:space="preserve"> представниками Сторін та скріплені печатками Сторін</w:t>
      </w:r>
      <w:r w:rsidRPr="005D5707">
        <w:t xml:space="preserve"> (за наявності), якщо інше не передбачено законодавством України</w:t>
      </w:r>
      <w:r w:rsidR="006A1AC8">
        <w:rPr>
          <w:lang w:val="ru-RU"/>
        </w:rPr>
        <w:t xml:space="preserve"> та </w:t>
      </w:r>
      <w:proofErr w:type="spellStart"/>
      <w:r w:rsidR="006A1AC8">
        <w:rPr>
          <w:lang w:val="ru-RU"/>
        </w:rPr>
        <w:t>умовами</w:t>
      </w:r>
      <w:proofErr w:type="spellEnd"/>
      <w:r w:rsidR="006A1AC8">
        <w:rPr>
          <w:lang w:val="ru-RU"/>
        </w:rPr>
        <w:t xml:space="preserve"> </w:t>
      </w:r>
      <w:proofErr w:type="spellStart"/>
      <w:r w:rsidR="006A1AC8">
        <w:rPr>
          <w:lang w:val="ru-RU"/>
        </w:rPr>
        <w:t>цього</w:t>
      </w:r>
      <w:proofErr w:type="spellEnd"/>
      <w:r w:rsidR="006A1AC8">
        <w:rPr>
          <w:lang w:val="ru-RU"/>
        </w:rPr>
        <w:t xml:space="preserve"> Договору</w:t>
      </w:r>
      <w:r w:rsidR="00B520BD" w:rsidRPr="005D5707">
        <w:t xml:space="preserve">. </w:t>
      </w:r>
    </w:p>
    <w:p w14:paraId="4801CC7A" w14:textId="57699006" w:rsidR="005D11BE" w:rsidRPr="005D5707" w:rsidRDefault="00E169C9" w:rsidP="008D7155">
      <w:pPr>
        <w:jc w:val="both"/>
      </w:pPr>
      <w:r w:rsidRPr="005D5707">
        <w:t>13.5</w:t>
      </w:r>
      <w:r w:rsidR="005D11BE" w:rsidRPr="005D5707">
        <w:t>.</w:t>
      </w:r>
      <w:r w:rsidR="0064214A" w:rsidRPr="005D5707">
        <w:t xml:space="preserve"> </w:t>
      </w:r>
      <w:r w:rsidR="005D11BE" w:rsidRPr="005D5707">
        <w:t>За</w:t>
      </w:r>
      <w:r w:rsidR="0064214A" w:rsidRPr="005D5707">
        <w:t xml:space="preserve"> </w:t>
      </w:r>
      <w:r w:rsidR="005D11BE" w:rsidRPr="005D5707">
        <w:t>умови</w:t>
      </w:r>
      <w:r w:rsidR="0064214A" w:rsidRPr="005D5707">
        <w:t xml:space="preserve"> </w:t>
      </w:r>
      <w:r w:rsidR="005D11BE" w:rsidRPr="005D5707">
        <w:t>дострокового</w:t>
      </w:r>
      <w:r w:rsidR="0064214A" w:rsidRPr="005D5707">
        <w:t xml:space="preserve"> </w:t>
      </w:r>
      <w:r w:rsidR="005D11BE" w:rsidRPr="005D5707">
        <w:t>розірвання</w:t>
      </w:r>
      <w:r w:rsidR="0064214A" w:rsidRPr="005D5707">
        <w:t xml:space="preserve"> </w:t>
      </w:r>
      <w:r w:rsidR="00D63D06" w:rsidRPr="005D5707">
        <w:t xml:space="preserve">чи припинення </w:t>
      </w:r>
      <w:r w:rsidR="000327C2" w:rsidRPr="005D5707">
        <w:t xml:space="preserve">цього </w:t>
      </w:r>
      <w:r w:rsidR="005D11BE" w:rsidRPr="005D5707">
        <w:t>Договору</w:t>
      </w:r>
      <w:r w:rsidR="0064214A" w:rsidRPr="005D5707">
        <w:t xml:space="preserve"> </w:t>
      </w:r>
      <w:r w:rsidR="005D11BE" w:rsidRPr="005D5707">
        <w:t>за</w:t>
      </w:r>
      <w:r w:rsidR="0064214A" w:rsidRPr="005D5707">
        <w:t xml:space="preserve"> </w:t>
      </w:r>
      <w:r w:rsidR="005D11BE" w:rsidRPr="005D5707">
        <w:t>ініціативою</w:t>
      </w:r>
      <w:r w:rsidR="0064214A" w:rsidRPr="005D5707">
        <w:t xml:space="preserve"> </w:t>
      </w:r>
      <w:r w:rsidR="005D11BE" w:rsidRPr="005D5707">
        <w:t>Споживача,</w:t>
      </w:r>
      <w:r w:rsidR="0064214A" w:rsidRPr="005D5707">
        <w:t xml:space="preserve"> </w:t>
      </w:r>
      <w:r w:rsidR="005D11BE" w:rsidRPr="005D5707">
        <w:t>Споживач</w:t>
      </w:r>
      <w:r w:rsidR="0064214A" w:rsidRPr="005D5707">
        <w:t xml:space="preserve"> </w:t>
      </w:r>
      <w:r w:rsidR="005D11BE" w:rsidRPr="005D5707">
        <w:t>зобов’язаний</w:t>
      </w:r>
      <w:r w:rsidR="0064214A" w:rsidRPr="005D5707">
        <w:t xml:space="preserve"> </w:t>
      </w:r>
      <w:r w:rsidR="005D11BE" w:rsidRPr="005D5707">
        <w:t>сплатити</w:t>
      </w:r>
      <w:r w:rsidR="0064214A" w:rsidRPr="005D5707">
        <w:t xml:space="preserve"> </w:t>
      </w:r>
      <w:r w:rsidR="005D11BE" w:rsidRPr="005D5707">
        <w:t>Постачальнику</w:t>
      </w:r>
      <w:r w:rsidR="0064214A" w:rsidRPr="005D5707">
        <w:t xml:space="preserve"> </w:t>
      </w:r>
      <w:r w:rsidR="005D11BE" w:rsidRPr="005D5707">
        <w:t>передбачен</w:t>
      </w:r>
      <w:r w:rsidR="00755500" w:rsidRPr="005D5707">
        <w:t>і цим Договором та/або додатками до нього</w:t>
      </w:r>
      <w:r w:rsidR="0064214A" w:rsidRPr="005D5707">
        <w:t xml:space="preserve"> </w:t>
      </w:r>
      <w:r w:rsidR="005D11BE" w:rsidRPr="005D5707">
        <w:t>штрафні</w:t>
      </w:r>
      <w:r w:rsidR="0064214A" w:rsidRPr="005D5707">
        <w:t xml:space="preserve"> </w:t>
      </w:r>
      <w:r w:rsidR="005D11BE" w:rsidRPr="005D5707">
        <w:t>санкції</w:t>
      </w:r>
      <w:r w:rsidR="0064214A" w:rsidRPr="005D5707">
        <w:t xml:space="preserve"> </w:t>
      </w:r>
      <w:r w:rsidRPr="005D5707">
        <w:t>(пеню, штраф)</w:t>
      </w:r>
      <w:r w:rsidR="00026A45" w:rsidRPr="005D5707">
        <w:t xml:space="preserve">, при цьому Споживач зобов’язаний письмово повідомити про це Постачальника за </w:t>
      </w:r>
      <w:r w:rsidR="001B5EFC" w:rsidRPr="005D5707">
        <w:t>20</w:t>
      </w:r>
      <w:r w:rsidR="00026A45" w:rsidRPr="005D5707">
        <w:t xml:space="preserve"> (</w:t>
      </w:r>
      <w:r w:rsidR="001B5EFC" w:rsidRPr="005D5707">
        <w:t>два</w:t>
      </w:r>
      <w:r w:rsidR="00304F81" w:rsidRPr="005D5707">
        <w:t>дцять</w:t>
      </w:r>
      <w:r w:rsidR="00026A45" w:rsidRPr="005D5707">
        <w:t xml:space="preserve">) календарних днів до </w:t>
      </w:r>
      <w:r w:rsidRPr="005D5707">
        <w:t>запланованої</w:t>
      </w:r>
      <w:r w:rsidR="00026A45" w:rsidRPr="005D5707">
        <w:t xml:space="preserve"> дати розірвання</w:t>
      </w:r>
      <w:r w:rsidR="001B5EFC" w:rsidRPr="005D5707">
        <w:t xml:space="preserve">, шляхом надсилання електронного листа на електронну адресу Постачальника </w:t>
      </w:r>
      <w:hyperlink r:id="rId18" w:history="1">
        <w:r w:rsidRPr="005D5707">
          <w:rPr>
            <w:rStyle w:val="a4"/>
          </w:rPr>
          <w:t>info@solipower.com.ua</w:t>
        </w:r>
      </w:hyperlink>
      <w:r w:rsidR="001B5EFC" w:rsidRPr="005D5707">
        <w:t>, з подальшим відправленням оригіналу поштою</w:t>
      </w:r>
      <w:r w:rsidR="005D11BE" w:rsidRPr="005D5707">
        <w:t>.</w:t>
      </w:r>
      <w:r w:rsidR="001B5EFC" w:rsidRPr="005D5707">
        <w:t xml:space="preserve"> У разі недотриманні даного пункту, а саме відсутності попередження за 20 (двадцять) кал</w:t>
      </w:r>
      <w:r w:rsidRPr="005D5707">
        <w:t>ендарних днів до запланованої</w:t>
      </w:r>
      <w:r w:rsidR="001B5EFC" w:rsidRPr="005D5707">
        <w:t xml:space="preserve"> дати розірвання, Постачальник має право застосувати штрафні санкції</w:t>
      </w:r>
      <w:r w:rsidRPr="005D5707">
        <w:t>, передбачені цим Договором</w:t>
      </w:r>
      <w:r w:rsidR="001B5EFC" w:rsidRPr="005D5707">
        <w:t>.</w:t>
      </w:r>
    </w:p>
    <w:p w14:paraId="1BC5626D" w14:textId="3149F2EF" w:rsidR="00BE33AC" w:rsidRPr="00927A5F" w:rsidRDefault="00014FDB" w:rsidP="008D7155">
      <w:pPr>
        <w:jc w:val="both"/>
      </w:pPr>
      <w:r w:rsidRPr="005D5707">
        <w:t>13.5</w:t>
      </w:r>
      <w:r w:rsidR="005D11BE" w:rsidRPr="005D5707">
        <w:t>.</w:t>
      </w:r>
      <w:r w:rsidR="0064214A" w:rsidRPr="005D5707">
        <w:t xml:space="preserve"> </w:t>
      </w:r>
      <w:r w:rsidR="00651521" w:rsidRPr="005D5707">
        <w:t>Постачальник має право розірвати цей Договір</w:t>
      </w:r>
      <w:r w:rsidR="00F74AD6" w:rsidRPr="005D5707">
        <w:t xml:space="preserve"> </w:t>
      </w:r>
      <w:r w:rsidR="00651521" w:rsidRPr="005D5707">
        <w:t xml:space="preserve">достроково в односторонньому порядку, </w:t>
      </w:r>
      <w:r w:rsidR="00651521" w:rsidRPr="00927A5F">
        <w:t>п</w:t>
      </w:r>
      <w:r w:rsidR="0085257F" w:rsidRPr="00927A5F">
        <w:t>овідомивши Споживача про це за 2</w:t>
      </w:r>
      <w:r w:rsidR="00651521" w:rsidRPr="00927A5F">
        <w:t xml:space="preserve">0 </w:t>
      </w:r>
      <w:r w:rsidR="001F4F83" w:rsidRPr="00927A5F">
        <w:t>(</w:t>
      </w:r>
      <w:r w:rsidR="0085257F" w:rsidRPr="00927A5F">
        <w:t>два</w:t>
      </w:r>
      <w:r w:rsidR="001F4F83" w:rsidRPr="00927A5F">
        <w:t xml:space="preserve">дцять) </w:t>
      </w:r>
      <w:r w:rsidR="00E169C9" w:rsidRPr="00927A5F">
        <w:t>календарних днів до запланованої</w:t>
      </w:r>
      <w:r w:rsidR="00651521" w:rsidRPr="00927A5F">
        <w:t xml:space="preserve"> дати розірвання</w:t>
      </w:r>
      <w:r w:rsidR="00F74AD6" w:rsidRPr="00927A5F">
        <w:t xml:space="preserve"> без зазначення причин такого достро</w:t>
      </w:r>
      <w:r w:rsidR="00CA2495" w:rsidRPr="00927A5F">
        <w:t>ко</w:t>
      </w:r>
      <w:r w:rsidR="00F74AD6" w:rsidRPr="00927A5F">
        <w:t>вого розірвання цього Договору</w:t>
      </w:r>
      <w:r w:rsidR="00651521" w:rsidRPr="00927A5F">
        <w:t xml:space="preserve">. </w:t>
      </w:r>
      <w:r w:rsidR="00BE33AC" w:rsidRPr="00927A5F">
        <w:t>В цьому випадку Договір вважається розірваним Сторонами на 21 день з моменту отримання Споживачем повідомлення про розірвання.</w:t>
      </w:r>
    </w:p>
    <w:p w14:paraId="080E4847" w14:textId="2E42928F" w:rsidR="005D11BE" w:rsidRPr="00927A5F" w:rsidRDefault="003506D3" w:rsidP="008D7155">
      <w:pPr>
        <w:jc w:val="both"/>
      </w:pPr>
      <w:r w:rsidRPr="00927A5F">
        <w:lastRenderedPageBreak/>
        <w:t xml:space="preserve">Постачальник має право розірвати цей Договір достроково, </w:t>
      </w:r>
      <w:r w:rsidR="00BE33AC" w:rsidRPr="00927A5F">
        <w:t xml:space="preserve">повідомивши Споживача про це за 5 (п’ять) календарних днів до очікуваної дати розірвання, за умови, що Постачальник  здійснив попередження Споживача про можливе розірвання цього Договору, у </w:t>
      </w:r>
      <w:r w:rsidR="00791AC1" w:rsidRPr="00927A5F">
        <w:t>випадках якщо</w:t>
      </w:r>
      <w:r w:rsidRPr="00927A5F">
        <w:t>:</w:t>
      </w:r>
    </w:p>
    <w:p w14:paraId="26F78B1C" w14:textId="49EF05B2" w:rsidR="005D11BE" w:rsidRPr="00927A5F" w:rsidRDefault="00E169C9" w:rsidP="008D7155">
      <w:pPr>
        <w:jc w:val="both"/>
      </w:pPr>
      <w:r w:rsidRPr="00927A5F">
        <w:t xml:space="preserve">а) </w:t>
      </w:r>
      <w:r w:rsidR="00124C20" w:rsidRPr="00927A5F">
        <w:t xml:space="preserve">Споживач </w:t>
      </w:r>
      <w:r w:rsidR="005D11BE" w:rsidRPr="00927A5F">
        <w:t>прострочив</w:t>
      </w:r>
      <w:r w:rsidR="0064214A" w:rsidRPr="00927A5F">
        <w:t xml:space="preserve"> </w:t>
      </w:r>
      <w:r w:rsidR="005D11BE" w:rsidRPr="00927A5F">
        <w:t>оплату</w:t>
      </w:r>
      <w:r w:rsidR="0064214A" w:rsidRPr="00927A5F">
        <w:t xml:space="preserve"> </w:t>
      </w:r>
      <w:r w:rsidR="005D11BE" w:rsidRPr="00927A5F">
        <w:t>за</w:t>
      </w:r>
      <w:r w:rsidR="0064214A" w:rsidRPr="00927A5F">
        <w:t xml:space="preserve"> </w:t>
      </w:r>
      <w:r w:rsidR="005D11BE" w:rsidRPr="00927A5F">
        <w:t>постачання</w:t>
      </w:r>
      <w:r w:rsidR="0064214A" w:rsidRPr="00927A5F">
        <w:t xml:space="preserve"> </w:t>
      </w:r>
      <w:r w:rsidR="005D11BE" w:rsidRPr="00927A5F">
        <w:t>електричної</w:t>
      </w:r>
      <w:r w:rsidR="0064214A" w:rsidRPr="00927A5F">
        <w:t xml:space="preserve"> </w:t>
      </w:r>
      <w:r w:rsidR="005D11BE" w:rsidRPr="00927A5F">
        <w:t>енергії</w:t>
      </w:r>
      <w:r w:rsidR="0064214A" w:rsidRPr="00927A5F">
        <w:t xml:space="preserve"> </w:t>
      </w:r>
      <w:r w:rsidR="005D11BE" w:rsidRPr="00927A5F">
        <w:t>згідно</w:t>
      </w:r>
      <w:r w:rsidR="0064214A" w:rsidRPr="00927A5F">
        <w:t xml:space="preserve"> </w:t>
      </w:r>
      <w:r w:rsidR="005D11BE" w:rsidRPr="00927A5F">
        <w:t>з</w:t>
      </w:r>
      <w:r w:rsidR="0064214A" w:rsidRPr="00927A5F">
        <w:t xml:space="preserve"> </w:t>
      </w:r>
      <w:r w:rsidR="00304F81" w:rsidRPr="00927A5F">
        <w:t xml:space="preserve">цим </w:t>
      </w:r>
      <w:r w:rsidR="005D11BE" w:rsidRPr="00927A5F">
        <w:t>Договором</w:t>
      </w:r>
      <w:r w:rsidR="00BE33AC" w:rsidRPr="00927A5F">
        <w:t>;</w:t>
      </w:r>
    </w:p>
    <w:p w14:paraId="01A0774F" w14:textId="5DD65543" w:rsidR="00651521" w:rsidRPr="00927A5F" w:rsidRDefault="00E169C9" w:rsidP="008D7155">
      <w:pPr>
        <w:jc w:val="both"/>
      </w:pPr>
      <w:r w:rsidRPr="00927A5F">
        <w:t>б</w:t>
      </w:r>
      <w:r w:rsidR="005D11BE" w:rsidRPr="00927A5F">
        <w:t>)</w:t>
      </w:r>
      <w:r w:rsidR="0064214A" w:rsidRPr="00927A5F">
        <w:t xml:space="preserve"> </w:t>
      </w:r>
      <w:r w:rsidR="00124C20" w:rsidRPr="00927A5F">
        <w:t xml:space="preserve">Споживач </w:t>
      </w:r>
      <w:r w:rsidR="00BE33AC" w:rsidRPr="00927A5F">
        <w:t>порушує істотні</w:t>
      </w:r>
      <w:r w:rsidR="0064214A" w:rsidRPr="00927A5F">
        <w:t xml:space="preserve"> </w:t>
      </w:r>
      <w:r w:rsidR="005D11BE" w:rsidRPr="00927A5F">
        <w:t>умови</w:t>
      </w:r>
      <w:r w:rsidR="0064214A" w:rsidRPr="00927A5F">
        <w:t xml:space="preserve"> </w:t>
      </w:r>
      <w:r w:rsidR="005D11BE" w:rsidRPr="00927A5F">
        <w:t>цього</w:t>
      </w:r>
      <w:r w:rsidR="0064214A" w:rsidRPr="00927A5F">
        <w:t xml:space="preserve"> </w:t>
      </w:r>
      <w:r w:rsidR="005D11BE" w:rsidRPr="00927A5F">
        <w:t>Договору,</w:t>
      </w:r>
      <w:r w:rsidR="0064214A" w:rsidRPr="00927A5F">
        <w:t xml:space="preserve"> </w:t>
      </w:r>
      <w:r w:rsidR="005D11BE" w:rsidRPr="00927A5F">
        <w:t>і</w:t>
      </w:r>
      <w:r w:rsidR="0064214A" w:rsidRPr="00927A5F">
        <w:t xml:space="preserve"> </w:t>
      </w:r>
      <w:r w:rsidR="005D11BE" w:rsidRPr="00927A5F">
        <w:t>не</w:t>
      </w:r>
      <w:r w:rsidR="0064214A" w:rsidRPr="00927A5F">
        <w:t xml:space="preserve"> </w:t>
      </w:r>
      <w:r w:rsidR="005D11BE" w:rsidRPr="00927A5F">
        <w:t>вжив</w:t>
      </w:r>
      <w:r w:rsidR="00BE33AC" w:rsidRPr="00927A5F">
        <w:t>ає</w:t>
      </w:r>
      <w:r w:rsidR="0064214A" w:rsidRPr="00927A5F">
        <w:t xml:space="preserve"> </w:t>
      </w:r>
      <w:r w:rsidR="005D11BE" w:rsidRPr="00927A5F">
        <w:t>заходів</w:t>
      </w:r>
      <w:r w:rsidR="0064214A" w:rsidRPr="00927A5F">
        <w:t xml:space="preserve"> </w:t>
      </w:r>
      <w:r w:rsidR="005D11BE" w:rsidRPr="00927A5F">
        <w:t>щодо</w:t>
      </w:r>
      <w:r w:rsidR="0064214A" w:rsidRPr="00927A5F">
        <w:t xml:space="preserve"> </w:t>
      </w:r>
      <w:r w:rsidR="005D11BE" w:rsidRPr="00927A5F">
        <w:t>усунення</w:t>
      </w:r>
      <w:r w:rsidR="0064214A" w:rsidRPr="00927A5F">
        <w:t xml:space="preserve"> </w:t>
      </w:r>
      <w:r w:rsidR="005D11BE" w:rsidRPr="00927A5F">
        <w:t>такого</w:t>
      </w:r>
      <w:r w:rsidR="0064214A" w:rsidRPr="00927A5F">
        <w:t xml:space="preserve"> </w:t>
      </w:r>
      <w:r w:rsidR="005D11BE" w:rsidRPr="00927A5F">
        <w:t>порушення</w:t>
      </w:r>
      <w:r w:rsidR="003506D3" w:rsidRPr="00927A5F">
        <w:t>.</w:t>
      </w:r>
    </w:p>
    <w:p w14:paraId="040DC5C7" w14:textId="77777777" w:rsidR="005D11BE" w:rsidRPr="00927A5F" w:rsidRDefault="00014FDB" w:rsidP="008D7155">
      <w:pPr>
        <w:jc w:val="both"/>
      </w:pPr>
      <w:r w:rsidRPr="00927A5F">
        <w:t>13.6</w:t>
      </w:r>
      <w:r w:rsidR="005D11BE" w:rsidRPr="00927A5F">
        <w:t>.</w:t>
      </w:r>
      <w:r w:rsidR="0064214A" w:rsidRPr="00927A5F">
        <w:t xml:space="preserve"> </w:t>
      </w:r>
      <w:r w:rsidR="005D11BE" w:rsidRPr="00927A5F">
        <w:t>Дія</w:t>
      </w:r>
      <w:r w:rsidR="0064214A" w:rsidRPr="00927A5F">
        <w:t xml:space="preserve"> </w:t>
      </w:r>
      <w:r w:rsidR="005D11BE" w:rsidRPr="00927A5F">
        <w:t>цього</w:t>
      </w:r>
      <w:r w:rsidR="0064214A" w:rsidRPr="00927A5F">
        <w:t xml:space="preserve"> </w:t>
      </w:r>
      <w:r w:rsidR="005D11BE" w:rsidRPr="00927A5F">
        <w:t>Договору</w:t>
      </w:r>
      <w:r w:rsidR="0064214A" w:rsidRPr="00927A5F">
        <w:t xml:space="preserve"> </w:t>
      </w:r>
      <w:r w:rsidR="005D11BE" w:rsidRPr="00927A5F">
        <w:t>також</w:t>
      </w:r>
      <w:r w:rsidR="0064214A" w:rsidRPr="00927A5F">
        <w:t xml:space="preserve"> </w:t>
      </w:r>
      <w:r w:rsidR="005D11BE" w:rsidRPr="00927A5F">
        <w:t>припиняється</w:t>
      </w:r>
      <w:r w:rsidR="0064214A" w:rsidRPr="00927A5F">
        <w:t xml:space="preserve"> </w:t>
      </w:r>
      <w:r w:rsidR="005D11BE" w:rsidRPr="00927A5F">
        <w:t>у</w:t>
      </w:r>
      <w:r w:rsidR="0064214A" w:rsidRPr="00927A5F">
        <w:t xml:space="preserve"> </w:t>
      </w:r>
      <w:r w:rsidR="005D11BE" w:rsidRPr="00927A5F">
        <w:t>наступних</w:t>
      </w:r>
      <w:r w:rsidR="0064214A" w:rsidRPr="00927A5F">
        <w:t xml:space="preserve"> </w:t>
      </w:r>
      <w:r w:rsidR="005D11BE" w:rsidRPr="00927A5F">
        <w:t>випадках:</w:t>
      </w:r>
    </w:p>
    <w:p w14:paraId="1F691FFD" w14:textId="77777777" w:rsidR="005D11BE" w:rsidRPr="00927A5F" w:rsidRDefault="005442E3" w:rsidP="008D7155">
      <w:pPr>
        <w:numPr>
          <w:ilvl w:val="0"/>
          <w:numId w:val="1"/>
        </w:numPr>
        <w:ind w:left="0" w:firstLine="0"/>
        <w:jc w:val="both"/>
      </w:pPr>
      <w:r w:rsidRPr="00927A5F">
        <w:t>анулювання</w:t>
      </w:r>
      <w:r w:rsidR="0064214A" w:rsidRPr="00927A5F">
        <w:t xml:space="preserve"> </w:t>
      </w:r>
      <w:r w:rsidR="005D11BE" w:rsidRPr="00927A5F">
        <w:t>Постачальнику</w:t>
      </w:r>
      <w:r w:rsidR="0064214A" w:rsidRPr="00927A5F">
        <w:t xml:space="preserve"> </w:t>
      </w:r>
      <w:r w:rsidR="0020100A" w:rsidRPr="00927A5F">
        <w:t>ліцензії з постачання електричної енергії споживачу</w:t>
      </w:r>
      <w:r w:rsidR="005D11BE" w:rsidRPr="00927A5F">
        <w:t>;</w:t>
      </w:r>
    </w:p>
    <w:p w14:paraId="1EFCF0D5" w14:textId="77777777" w:rsidR="005D11BE" w:rsidRPr="00927A5F" w:rsidRDefault="00124C20" w:rsidP="008D7155">
      <w:pPr>
        <w:numPr>
          <w:ilvl w:val="0"/>
          <w:numId w:val="1"/>
        </w:numPr>
        <w:ind w:left="0" w:firstLine="0"/>
        <w:jc w:val="both"/>
      </w:pPr>
      <w:r w:rsidRPr="00927A5F">
        <w:t>визнання Постачальника</w:t>
      </w:r>
      <w:r w:rsidR="00996FFE" w:rsidRPr="00927A5F">
        <w:t xml:space="preserve"> та/або Споживача</w:t>
      </w:r>
      <w:r w:rsidRPr="00927A5F">
        <w:t xml:space="preserve"> банкрутом </w:t>
      </w:r>
      <w:r w:rsidR="005D11BE" w:rsidRPr="00927A5F">
        <w:t>або</w:t>
      </w:r>
      <w:r w:rsidR="0064214A" w:rsidRPr="00927A5F">
        <w:t xml:space="preserve"> </w:t>
      </w:r>
      <w:r w:rsidR="005D11BE" w:rsidRPr="00927A5F">
        <w:t>припинення</w:t>
      </w:r>
      <w:r w:rsidR="0064214A" w:rsidRPr="00927A5F">
        <w:t xml:space="preserve"> </w:t>
      </w:r>
      <w:r w:rsidR="005D11BE" w:rsidRPr="00927A5F">
        <w:t>господарської</w:t>
      </w:r>
      <w:r w:rsidR="0064214A" w:rsidRPr="00927A5F">
        <w:t xml:space="preserve"> </w:t>
      </w:r>
      <w:r w:rsidR="005D11BE" w:rsidRPr="00927A5F">
        <w:t>діяльності</w:t>
      </w:r>
      <w:r w:rsidR="0064214A" w:rsidRPr="00927A5F">
        <w:t xml:space="preserve"> </w:t>
      </w:r>
      <w:r w:rsidR="005D11BE" w:rsidRPr="00927A5F">
        <w:t>Постачальником</w:t>
      </w:r>
      <w:r w:rsidR="00996FFE" w:rsidRPr="00927A5F">
        <w:t xml:space="preserve"> та/або Споживачем</w:t>
      </w:r>
      <w:r w:rsidR="005D11BE" w:rsidRPr="00927A5F">
        <w:t>;</w:t>
      </w:r>
    </w:p>
    <w:p w14:paraId="68AFCD3E" w14:textId="77777777" w:rsidR="005D11BE" w:rsidRPr="00927A5F" w:rsidRDefault="005D11BE" w:rsidP="008D7155">
      <w:pPr>
        <w:numPr>
          <w:ilvl w:val="0"/>
          <w:numId w:val="1"/>
        </w:numPr>
        <w:ind w:left="0" w:firstLine="0"/>
        <w:jc w:val="both"/>
      </w:pPr>
      <w:r w:rsidRPr="00927A5F">
        <w:t>у</w:t>
      </w:r>
      <w:r w:rsidR="0064214A" w:rsidRPr="00927A5F">
        <w:t xml:space="preserve"> </w:t>
      </w:r>
      <w:r w:rsidRPr="00927A5F">
        <w:t>разі</w:t>
      </w:r>
      <w:r w:rsidR="0064214A" w:rsidRPr="00927A5F">
        <w:t xml:space="preserve"> </w:t>
      </w:r>
      <w:r w:rsidRPr="00927A5F">
        <w:t>зміни</w:t>
      </w:r>
      <w:r w:rsidR="0064214A" w:rsidRPr="00927A5F">
        <w:t xml:space="preserve"> </w:t>
      </w:r>
      <w:r w:rsidRPr="00927A5F">
        <w:t>власника</w:t>
      </w:r>
      <w:r w:rsidR="0064214A" w:rsidRPr="00927A5F">
        <w:t xml:space="preserve"> </w:t>
      </w:r>
      <w:r w:rsidRPr="00927A5F">
        <w:t>об’єкта</w:t>
      </w:r>
      <w:r w:rsidR="0064214A" w:rsidRPr="00927A5F">
        <w:t xml:space="preserve"> </w:t>
      </w:r>
      <w:r w:rsidRPr="00927A5F">
        <w:t>Споживача;</w:t>
      </w:r>
    </w:p>
    <w:p w14:paraId="3B61AC03" w14:textId="5C4F4511" w:rsidR="005D11BE" w:rsidRPr="00927A5F" w:rsidRDefault="005D11BE" w:rsidP="008D7155">
      <w:pPr>
        <w:numPr>
          <w:ilvl w:val="0"/>
          <w:numId w:val="1"/>
        </w:numPr>
        <w:ind w:left="0" w:firstLine="0"/>
        <w:jc w:val="both"/>
      </w:pPr>
      <w:r w:rsidRPr="00927A5F">
        <w:t>у</w:t>
      </w:r>
      <w:r w:rsidR="0064214A" w:rsidRPr="00927A5F">
        <w:t xml:space="preserve"> </w:t>
      </w:r>
      <w:r w:rsidRPr="00927A5F">
        <w:t>разі</w:t>
      </w:r>
      <w:r w:rsidR="0064214A" w:rsidRPr="00927A5F">
        <w:t xml:space="preserve"> </w:t>
      </w:r>
      <w:r w:rsidRPr="00927A5F">
        <w:t>зміни</w:t>
      </w:r>
      <w:r w:rsidR="0064214A" w:rsidRPr="00927A5F">
        <w:t xml:space="preserve"> </w:t>
      </w:r>
      <w:proofErr w:type="spellStart"/>
      <w:r w:rsidRPr="00927A5F">
        <w:t>електропостачальника</w:t>
      </w:r>
      <w:proofErr w:type="spellEnd"/>
      <w:r w:rsidR="00996FFE" w:rsidRPr="00927A5F">
        <w:t xml:space="preserve"> з підстав</w:t>
      </w:r>
      <w:r w:rsidR="00E169C9" w:rsidRPr="00927A5F">
        <w:t>,</w:t>
      </w:r>
      <w:r w:rsidR="00996FFE" w:rsidRPr="00927A5F">
        <w:t xml:space="preserve"> передбачених </w:t>
      </w:r>
      <w:r w:rsidR="00E169C9" w:rsidRPr="00927A5F">
        <w:t xml:space="preserve">законодавством України та </w:t>
      </w:r>
      <w:r w:rsidR="00996FFE" w:rsidRPr="00927A5F">
        <w:t>цим Договором</w:t>
      </w:r>
      <w:r w:rsidRPr="00927A5F">
        <w:t>.</w:t>
      </w:r>
    </w:p>
    <w:p w14:paraId="2D10C136" w14:textId="41D217C3" w:rsidR="005D11BE" w:rsidRPr="00927A5F" w:rsidRDefault="00014FDB" w:rsidP="008D7155">
      <w:pPr>
        <w:jc w:val="both"/>
      </w:pPr>
      <w:r w:rsidRPr="00927A5F">
        <w:t>13.7</w:t>
      </w:r>
      <w:r w:rsidR="005D11BE" w:rsidRPr="00927A5F">
        <w:t>.</w:t>
      </w:r>
      <w:r w:rsidR="0064214A" w:rsidRPr="00927A5F">
        <w:t xml:space="preserve"> </w:t>
      </w:r>
      <w:r w:rsidR="00BE33AC" w:rsidRPr="00927A5F">
        <w:t>Я</w:t>
      </w:r>
      <w:r w:rsidR="005D11BE" w:rsidRPr="00927A5F">
        <w:t>кщо</w:t>
      </w:r>
      <w:r w:rsidR="0064214A" w:rsidRPr="00927A5F">
        <w:t xml:space="preserve"> </w:t>
      </w:r>
      <w:r w:rsidR="005D11BE" w:rsidRPr="00927A5F">
        <w:t>об'єкт</w:t>
      </w:r>
      <w:r w:rsidR="0064214A" w:rsidRPr="00927A5F">
        <w:t xml:space="preserve"> </w:t>
      </w:r>
      <w:r w:rsidR="005D11BE" w:rsidRPr="00927A5F">
        <w:t>Споживача</w:t>
      </w:r>
      <w:r w:rsidR="0064214A" w:rsidRPr="00927A5F">
        <w:t xml:space="preserve"> </w:t>
      </w:r>
      <w:r w:rsidR="005D11BE" w:rsidRPr="00927A5F">
        <w:t>перебуває</w:t>
      </w:r>
      <w:r w:rsidR="0064214A" w:rsidRPr="00927A5F">
        <w:t xml:space="preserve"> </w:t>
      </w:r>
      <w:r w:rsidR="005D11BE" w:rsidRPr="00927A5F">
        <w:t>у</w:t>
      </w:r>
      <w:r w:rsidR="0064214A" w:rsidRPr="00927A5F">
        <w:t xml:space="preserve"> </w:t>
      </w:r>
      <w:r w:rsidR="005D11BE" w:rsidRPr="00927A5F">
        <w:t>власності</w:t>
      </w:r>
      <w:r w:rsidR="0064214A" w:rsidRPr="00927A5F">
        <w:t xml:space="preserve"> </w:t>
      </w:r>
      <w:r w:rsidR="005D11BE" w:rsidRPr="00927A5F">
        <w:t>(користуванні)</w:t>
      </w:r>
      <w:r w:rsidR="0064214A" w:rsidRPr="00927A5F">
        <w:t xml:space="preserve"> </w:t>
      </w:r>
      <w:r w:rsidR="005D11BE" w:rsidRPr="00927A5F">
        <w:t>кількох</w:t>
      </w:r>
      <w:r w:rsidR="0064214A" w:rsidRPr="00927A5F">
        <w:t xml:space="preserve"> </w:t>
      </w:r>
      <w:r w:rsidR="005D11BE" w:rsidRPr="00927A5F">
        <w:t>осіб,</w:t>
      </w:r>
      <w:r w:rsidR="0064214A" w:rsidRPr="00927A5F">
        <w:t xml:space="preserve"> </w:t>
      </w:r>
      <w:r w:rsidR="005D11BE" w:rsidRPr="00927A5F">
        <w:t>укладається</w:t>
      </w:r>
      <w:r w:rsidR="0064214A" w:rsidRPr="00927A5F">
        <w:t xml:space="preserve"> </w:t>
      </w:r>
      <w:r w:rsidR="005D11BE" w:rsidRPr="00927A5F">
        <w:t>один</w:t>
      </w:r>
      <w:r w:rsidR="0064214A" w:rsidRPr="00927A5F">
        <w:t xml:space="preserve"> </w:t>
      </w:r>
      <w:r w:rsidR="005D11BE" w:rsidRPr="00927A5F">
        <w:t>Договір</w:t>
      </w:r>
      <w:r w:rsidR="0064214A" w:rsidRPr="00927A5F">
        <w:t xml:space="preserve"> </w:t>
      </w:r>
      <w:r w:rsidR="005D11BE" w:rsidRPr="00927A5F">
        <w:t>з</w:t>
      </w:r>
      <w:r w:rsidR="0064214A" w:rsidRPr="00927A5F">
        <w:t xml:space="preserve"> </w:t>
      </w:r>
      <w:r w:rsidR="005D11BE" w:rsidRPr="00927A5F">
        <w:t>одним</w:t>
      </w:r>
      <w:r w:rsidR="0064214A" w:rsidRPr="00927A5F">
        <w:t xml:space="preserve"> </w:t>
      </w:r>
      <w:r w:rsidR="005D11BE" w:rsidRPr="00927A5F">
        <w:t>із</w:t>
      </w:r>
      <w:r w:rsidR="0064214A" w:rsidRPr="00927A5F">
        <w:t xml:space="preserve"> </w:t>
      </w:r>
      <w:r w:rsidR="005D11BE" w:rsidRPr="00927A5F">
        <w:t>співвласників</w:t>
      </w:r>
      <w:r w:rsidR="0064214A" w:rsidRPr="00927A5F">
        <w:t xml:space="preserve"> </w:t>
      </w:r>
      <w:r w:rsidR="005D11BE" w:rsidRPr="00927A5F">
        <w:t>(користувачів)</w:t>
      </w:r>
      <w:r w:rsidR="00BE33AC" w:rsidRPr="00927A5F">
        <w:t>,</w:t>
      </w:r>
      <w:r w:rsidR="0064214A" w:rsidRPr="00927A5F">
        <w:t xml:space="preserve"> </w:t>
      </w:r>
      <w:r w:rsidR="005D11BE" w:rsidRPr="00927A5F">
        <w:t>за</w:t>
      </w:r>
      <w:r w:rsidR="0064214A" w:rsidRPr="00927A5F">
        <w:t xml:space="preserve"> </w:t>
      </w:r>
      <w:r w:rsidR="005D11BE" w:rsidRPr="00927A5F">
        <w:t>умови</w:t>
      </w:r>
      <w:r w:rsidR="0064214A" w:rsidRPr="00927A5F">
        <w:t xml:space="preserve"> </w:t>
      </w:r>
      <w:r w:rsidR="005D11BE" w:rsidRPr="00927A5F">
        <w:t>письмової</w:t>
      </w:r>
      <w:r w:rsidR="0064214A" w:rsidRPr="00927A5F">
        <w:t xml:space="preserve"> </w:t>
      </w:r>
      <w:r w:rsidR="005D11BE" w:rsidRPr="00927A5F">
        <w:t>згоди</w:t>
      </w:r>
      <w:r w:rsidR="0064214A" w:rsidRPr="00927A5F">
        <w:t xml:space="preserve"> </w:t>
      </w:r>
      <w:r w:rsidR="005D11BE" w:rsidRPr="00927A5F">
        <w:t>всіх</w:t>
      </w:r>
      <w:r w:rsidR="0064214A" w:rsidRPr="00927A5F">
        <w:t xml:space="preserve"> </w:t>
      </w:r>
      <w:r w:rsidR="005D11BE" w:rsidRPr="00927A5F">
        <w:t>інших</w:t>
      </w:r>
      <w:r w:rsidR="0064214A" w:rsidRPr="00927A5F">
        <w:t xml:space="preserve"> </w:t>
      </w:r>
      <w:r w:rsidR="005D11BE" w:rsidRPr="00927A5F">
        <w:t>співвласників</w:t>
      </w:r>
      <w:r w:rsidR="0064214A" w:rsidRPr="00927A5F">
        <w:t xml:space="preserve"> </w:t>
      </w:r>
      <w:r w:rsidR="005D11BE" w:rsidRPr="00927A5F">
        <w:t>(користувачів),</w:t>
      </w:r>
      <w:r w:rsidR="0064214A" w:rsidRPr="00927A5F">
        <w:t xml:space="preserve"> </w:t>
      </w:r>
      <w:r w:rsidR="005D11BE" w:rsidRPr="00927A5F">
        <w:t>про</w:t>
      </w:r>
      <w:r w:rsidR="0064214A" w:rsidRPr="00927A5F">
        <w:t xml:space="preserve"> </w:t>
      </w:r>
      <w:r w:rsidR="005D11BE" w:rsidRPr="00927A5F">
        <w:t>що</w:t>
      </w:r>
      <w:r w:rsidR="0064214A" w:rsidRPr="00927A5F">
        <w:t xml:space="preserve"> </w:t>
      </w:r>
      <w:r w:rsidR="005D11BE" w:rsidRPr="00927A5F">
        <w:t>робиться</w:t>
      </w:r>
      <w:r w:rsidR="0064214A" w:rsidRPr="00927A5F">
        <w:t xml:space="preserve"> </w:t>
      </w:r>
      <w:r w:rsidR="00962C16" w:rsidRPr="00927A5F">
        <w:t xml:space="preserve">в цьому Договорі </w:t>
      </w:r>
      <w:r w:rsidR="005D11BE" w:rsidRPr="00927A5F">
        <w:t>відмітка.</w:t>
      </w:r>
    </w:p>
    <w:p w14:paraId="76D11173" w14:textId="0EC50C0A" w:rsidR="005D11BE" w:rsidRPr="00927A5F" w:rsidRDefault="007A1A8A" w:rsidP="008D7155">
      <w:pPr>
        <w:jc w:val="both"/>
      </w:pPr>
      <w:r w:rsidRPr="00927A5F">
        <w:t>13.</w:t>
      </w:r>
      <w:r w:rsidR="005A2FB8" w:rsidRPr="00927A5F">
        <w:t>8</w:t>
      </w:r>
      <w:r w:rsidRPr="00927A5F">
        <w:t xml:space="preserve">. </w:t>
      </w:r>
      <w:r w:rsidR="005D11BE" w:rsidRPr="00927A5F">
        <w:t>С</w:t>
      </w:r>
      <w:r w:rsidR="000C7BC1" w:rsidRPr="00927A5F">
        <w:t>торони</w:t>
      </w:r>
      <w:r w:rsidR="0064214A" w:rsidRPr="00927A5F">
        <w:t xml:space="preserve"> </w:t>
      </w:r>
      <w:r w:rsidR="005D11BE" w:rsidRPr="00927A5F">
        <w:t>зобов'язу</w:t>
      </w:r>
      <w:r w:rsidR="00996FFE" w:rsidRPr="00927A5F">
        <w:t>ю</w:t>
      </w:r>
      <w:r w:rsidR="005D11BE" w:rsidRPr="00927A5F">
        <w:t>ться</w:t>
      </w:r>
      <w:r w:rsidR="0064214A" w:rsidRPr="00927A5F">
        <w:t xml:space="preserve"> </w:t>
      </w:r>
      <w:r w:rsidR="005D11BE" w:rsidRPr="00927A5F">
        <w:t>повідомити</w:t>
      </w:r>
      <w:r w:rsidR="0064214A" w:rsidRPr="00927A5F">
        <w:t xml:space="preserve"> </w:t>
      </w:r>
      <w:r w:rsidR="000C7BC1" w:rsidRPr="00927A5F">
        <w:t>одна одну</w:t>
      </w:r>
      <w:r w:rsidR="0064214A" w:rsidRPr="00927A5F">
        <w:t xml:space="preserve"> </w:t>
      </w:r>
      <w:r w:rsidR="005D11BE" w:rsidRPr="00927A5F">
        <w:t>про</w:t>
      </w:r>
      <w:r w:rsidR="0064214A" w:rsidRPr="00927A5F">
        <w:t xml:space="preserve"> </w:t>
      </w:r>
      <w:r w:rsidR="005D11BE" w:rsidRPr="00927A5F">
        <w:t>зміну</w:t>
      </w:r>
      <w:r w:rsidR="0064214A" w:rsidRPr="00927A5F">
        <w:t xml:space="preserve"> </w:t>
      </w:r>
      <w:r w:rsidR="005D11BE" w:rsidRPr="00927A5F">
        <w:t>будь-якої</w:t>
      </w:r>
      <w:r w:rsidR="0064214A" w:rsidRPr="00927A5F">
        <w:t xml:space="preserve"> </w:t>
      </w:r>
      <w:r w:rsidR="005D11BE" w:rsidRPr="00927A5F">
        <w:t>інформації</w:t>
      </w:r>
      <w:r w:rsidR="0064214A" w:rsidRPr="00927A5F">
        <w:t xml:space="preserve"> </w:t>
      </w:r>
      <w:r w:rsidR="005D11BE" w:rsidRPr="00927A5F">
        <w:t>та</w:t>
      </w:r>
      <w:r w:rsidR="0064214A" w:rsidRPr="00927A5F">
        <w:t xml:space="preserve"> </w:t>
      </w:r>
      <w:r w:rsidR="005D11BE" w:rsidRPr="00927A5F">
        <w:t>даних,</w:t>
      </w:r>
      <w:r w:rsidR="0064214A" w:rsidRPr="00927A5F">
        <w:t xml:space="preserve"> </w:t>
      </w:r>
      <w:r w:rsidR="005D11BE" w:rsidRPr="00927A5F">
        <w:t>зазначених</w:t>
      </w:r>
      <w:r w:rsidR="0064214A" w:rsidRPr="00927A5F">
        <w:t xml:space="preserve"> </w:t>
      </w:r>
      <w:r w:rsidR="005D11BE" w:rsidRPr="00927A5F">
        <w:t>в</w:t>
      </w:r>
      <w:r w:rsidR="0064214A" w:rsidRPr="00927A5F">
        <w:t xml:space="preserve"> </w:t>
      </w:r>
      <w:r w:rsidR="000C7BC1" w:rsidRPr="00927A5F">
        <w:t>цьому Договорі або додатках</w:t>
      </w:r>
      <w:r w:rsidR="0064214A" w:rsidRPr="00927A5F">
        <w:t xml:space="preserve"> </w:t>
      </w:r>
      <w:r w:rsidR="005D11BE" w:rsidRPr="00927A5F">
        <w:t>до</w:t>
      </w:r>
      <w:r w:rsidR="0064214A" w:rsidRPr="00927A5F">
        <w:t xml:space="preserve"> </w:t>
      </w:r>
      <w:r w:rsidR="005D11BE" w:rsidRPr="00927A5F">
        <w:t>цього</w:t>
      </w:r>
      <w:r w:rsidR="0064214A" w:rsidRPr="00927A5F">
        <w:t xml:space="preserve"> </w:t>
      </w:r>
      <w:r w:rsidR="005D11BE" w:rsidRPr="00927A5F">
        <w:t>Договору</w:t>
      </w:r>
      <w:r w:rsidR="0020100A" w:rsidRPr="00927A5F">
        <w:t xml:space="preserve">, у строк </w:t>
      </w:r>
      <w:r w:rsidR="00B6705F" w:rsidRPr="00927A5F">
        <w:t xml:space="preserve">5 (п’яти) робочих днів </w:t>
      </w:r>
      <w:r w:rsidR="0020100A" w:rsidRPr="00927A5F">
        <w:t>після настання таких змін</w:t>
      </w:r>
      <w:r w:rsidR="005D11BE" w:rsidRPr="00927A5F">
        <w:t>.</w:t>
      </w:r>
    </w:p>
    <w:p w14:paraId="446A303C" w14:textId="7D0F32AA" w:rsidR="00D43AE2" w:rsidRPr="00962C16" w:rsidRDefault="00E42F30" w:rsidP="008D7155">
      <w:pPr>
        <w:jc w:val="both"/>
      </w:pPr>
      <w:r w:rsidRPr="0042532A">
        <w:t>13.</w:t>
      </w:r>
      <w:r w:rsidR="005A2FB8" w:rsidRPr="0042532A">
        <w:t>9</w:t>
      </w:r>
      <w:r w:rsidRPr="0042532A">
        <w:t xml:space="preserve">. </w:t>
      </w:r>
      <w:r w:rsidR="00D43AE2" w:rsidRPr="0042532A">
        <w:t>Вся інформація, якою Сторони обмінюються з метою виконання Договору, зокрема будь-</w:t>
      </w:r>
      <w:r w:rsidR="00D43AE2" w:rsidRPr="00962C16">
        <w:t xml:space="preserve">яка комерційна інформація про умови співпраці Сторін, є конфіденційною і не підлягає розголошенню та/або використанню без письмової згоди іншої Сторони, за винятком випадків розголошення на вимогу уповноважених державних органів та передбачених цим Договором. У разі  розголошення інформації на вимогу уповноважених державних органів, Сторона зобов'язана негайно повідомити про це іншу Сторону не пізніше ніж протягом 1-го (одного) робочого дня з моменту такого розголошення у спосіб, передбачений цим Договором. </w:t>
      </w:r>
    </w:p>
    <w:p w14:paraId="44F0D383" w14:textId="33E65C5F" w:rsidR="00FF047E" w:rsidRPr="00962C16" w:rsidRDefault="00E42F30" w:rsidP="00D43AE2">
      <w:pPr>
        <w:jc w:val="both"/>
      </w:pPr>
      <w:r w:rsidRPr="00962C16">
        <w:t xml:space="preserve">Не вважається розголошенням </w:t>
      </w:r>
      <w:r w:rsidR="00D43AE2" w:rsidRPr="00962C16">
        <w:t>надання інформації о</w:t>
      </w:r>
      <w:r w:rsidRPr="00962C16">
        <w:t>ператорам систем розподілу/передачі/комерційного обліку, з метою укладення відповідних договорів</w:t>
      </w:r>
      <w:r w:rsidR="00D43AE2" w:rsidRPr="00962C16">
        <w:t>, що визначаються</w:t>
      </w:r>
      <w:r w:rsidRPr="00962C16">
        <w:t xml:space="preserve"> </w:t>
      </w:r>
      <w:r w:rsidR="00D43AE2" w:rsidRPr="00962C16">
        <w:t>законодавством України</w:t>
      </w:r>
      <w:r w:rsidRPr="00962C16">
        <w:t xml:space="preserve">, </w:t>
      </w:r>
      <w:r w:rsidR="00D43AE2" w:rsidRPr="00962C16">
        <w:t xml:space="preserve">але Сторони домовились про виключення з такої </w:t>
      </w:r>
      <w:r w:rsidRPr="00962C16">
        <w:t xml:space="preserve">інформації </w:t>
      </w:r>
      <w:r w:rsidR="00D43AE2" w:rsidRPr="00962C16">
        <w:t xml:space="preserve">інформацію </w:t>
      </w:r>
      <w:r w:rsidRPr="00962C16">
        <w:t>про ціни</w:t>
      </w:r>
      <w:r w:rsidR="00103C7A" w:rsidRPr="00962C16">
        <w:t xml:space="preserve"> та </w:t>
      </w:r>
      <w:r w:rsidRPr="00962C16">
        <w:t>тарифи</w:t>
      </w:r>
      <w:r w:rsidR="00D43AE2" w:rsidRPr="00962C16">
        <w:t>, що застос</w:t>
      </w:r>
      <w:r w:rsidR="00962C16" w:rsidRPr="00962C16">
        <w:t>о</w:t>
      </w:r>
      <w:r w:rsidR="00D43AE2" w:rsidRPr="00962C16">
        <w:t>вуються Сторонами та є конфіденційною інформацією за умовами цього Договору</w:t>
      </w:r>
      <w:r w:rsidRPr="00962C16">
        <w:t xml:space="preserve">. </w:t>
      </w:r>
    </w:p>
    <w:p w14:paraId="65EF33BC" w14:textId="468BEC40" w:rsidR="00DB2809" w:rsidRPr="009B07B3" w:rsidRDefault="008F517C" w:rsidP="008D7155">
      <w:pPr>
        <w:jc w:val="both"/>
      </w:pPr>
      <w:r w:rsidRPr="00962C16">
        <w:t>13.</w:t>
      </w:r>
      <w:r w:rsidR="00680D68" w:rsidRPr="00962C16">
        <w:t>10</w:t>
      </w:r>
      <w:r w:rsidRPr="00962C16">
        <w:t xml:space="preserve">. У разі </w:t>
      </w:r>
      <w:r w:rsidR="00D43AE2" w:rsidRPr="00962C16">
        <w:t xml:space="preserve">змін до законодавства України, </w:t>
      </w:r>
      <w:r w:rsidRPr="00962C16">
        <w:t xml:space="preserve"> </w:t>
      </w:r>
      <w:r w:rsidR="00D43AE2" w:rsidRPr="00962C16">
        <w:t xml:space="preserve">такі зміни застосовуються з моменту набрання їх чинності, якщо інше не передбачено такими змінами. При цьому </w:t>
      </w:r>
      <w:r w:rsidRPr="00962C16">
        <w:t xml:space="preserve">Сторони зобов’язуються вчинити усі необхідні дії для приведення </w:t>
      </w:r>
      <w:r w:rsidR="00B910A9" w:rsidRPr="00962C16">
        <w:t xml:space="preserve">цього </w:t>
      </w:r>
      <w:r w:rsidRPr="00962C16">
        <w:t xml:space="preserve">Договору у відповідність до </w:t>
      </w:r>
      <w:r w:rsidR="00D43AE2" w:rsidRPr="00962C16">
        <w:t xml:space="preserve"> змін </w:t>
      </w:r>
      <w:r w:rsidR="00680D68" w:rsidRPr="00962C16">
        <w:t xml:space="preserve"> до законодавства України, або мають право </w:t>
      </w:r>
      <w:r w:rsidRPr="00962C16">
        <w:t>розірв</w:t>
      </w:r>
      <w:r w:rsidR="00680D68" w:rsidRPr="00962C16">
        <w:t>ати цей Договір та укласти договір з новими умовами, що відповідають змінам до законодавства України</w:t>
      </w:r>
      <w:r w:rsidRPr="00962C16">
        <w:t>.</w:t>
      </w:r>
    </w:p>
    <w:p w14:paraId="585B778C" w14:textId="0E8560F8" w:rsidR="00680D68" w:rsidRPr="0042532A" w:rsidRDefault="00C57FCD" w:rsidP="00680D68">
      <w:pPr>
        <w:jc w:val="both"/>
        <w:rPr>
          <w:lang w:val="ru-RU"/>
        </w:rPr>
      </w:pPr>
      <w:r w:rsidRPr="00962C16">
        <w:t>13.1</w:t>
      </w:r>
      <w:r w:rsidR="00680D68" w:rsidRPr="00962C16">
        <w:t>1</w:t>
      </w:r>
      <w:r w:rsidRPr="00962C16">
        <w:t xml:space="preserve">. </w:t>
      </w:r>
      <w:r w:rsidR="00680D68" w:rsidRPr="00962C16">
        <w:t>Враховуючи, що відповідно до умов даного Договору постачання/передача Постачальником електричної енергії Споживачу носить безперервний характер, Постачальник, керуючись п. 201.4 Податкового Кодексу України, не пізніше останнього дня місяця, в якому здійснено таку передачу/постачання електричної енергії, складає зведену податкову накладну, з урахуванням всього обсягу електричної енергії</w:t>
      </w:r>
      <w:r w:rsidR="00680D68" w:rsidRPr="0042532A">
        <w:rPr>
          <w:lang w:val="ru-RU"/>
        </w:rPr>
        <w:t xml:space="preserve"> </w:t>
      </w:r>
      <w:proofErr w:type="spellStart"/>
      <w:r w:rsidR="00680D68" w:rsidRPr="0042532A">
        <w:rPr>
          <w:lang w:val="ru-RU"/>
        </w:rPr>
        <w:t>протягом</w:t>
      </w:r>
      <w:proofErr w:type="spellEnd"/>
      <w:r w:rsidR="00680D68" w:rsidRPr="0042532A">
        <w:rPr>
          <w:lang w:val="ru-RU"/>
        </w:rPr>
        <w:t xml:space="preserve"> </w:t>
      </w:r>
      <w:proofErr w:type="spellStart"/>
      <w:r w:rsidR="00680D68" w:rsidRPr="0042532A">
        <w:rPr>
          <w:lang w:val="ru-RU"/>
        </w:rPr>
        <w:t>розрахункового</w:t>
      </w:r>
      <w:proofErr w:type="spellEnd"/>
      <w:r w:rsidR="00680D68" w:rsidRPr="0042532A">
        <w:rPr>
          <w:lang w:val="ru-RU"/>
        </w:rPr>
        <w:t xml:space="preserve"> </w:t>
      </w:r>
      <w:proofErr w:type="spellStart"/>
      <w:r w:rsidR="00680D68" w:rsidRPr="0042532A">
        <w:rPr>
          <w:lang w:val="ru-RU"/>
        </w:rPr>
        <w:t>періоду</w:t>
      </w:r>
      <w:proofErr w:type="spellEnd"/>
      <w:r w:rsidR="00680D68" w:rsidRPr="0042532A">
        <w:rPr>
          <w:lang w:val="ru-RU"/>
        </w:rPr>
        <w:t xml:space="preserve">. </w:t>
      </w:r>
    </w:p>
    <w:p w14:paraId="429D57FC" w14:textId="7026CEA0" w:rsidR="00DB2809" w:rsidRPr="00927A5F" w:rsidRDefault="00680D68" w:rsidP="008D7155">
      <w:pPr>
        <w:jc w:val="both"/>
      </w:pPr>
      <w:r w:rsidRPr="00927A5F">
        <w:t xml:space="preserve">13.12. </w:t>
      </w:r>
      <w:r w:rsidR="00C57FCD" w:rsidRPr="00927A5F">
        <w:t>Постачальник зобов’яз</w:t>
      </w:r>
      <w:r w:rsidR="00684D76" w:rsidRPr="00927A5F">
        <w:t xml:space="preserve">аний </w:t>
      </w:r>
      <w:r w:rsidR="00C57FCD" w:rsidRPr="00927A5F">
        <w:t xml:space="preserve">з використанням відображеної у встановленому порядку цифрового підпису уповноваженої Постачальником особи та спеціалізованого програмного забезпечення, яке використовується для реєстрації податкових накладних, провести реєстрацію податкової накладної в Єдиному реєстрі податкових накладних </w:t>
      </w:r>
      <w:r w:rsidR="00684D76" w:rsidRPr="00927A5F">
        <w:t>у строки та у порядку, визначеному Податковим Кодексом України</w:t>
      </w:r>
      <w:r w:rsidR="00C57FCD" w:rsidRPr="00927A5F">
        <w:t>.</w:t>
      </w:r>
    </w:p>
    <w:p w14:paraId="496CAE2B" w14:textId="77777777" w:rsidR="003F1F95" w:rsidRPr="00927A5F" w:rsidRDefault="0043332C" w:rsidP="003F1F95">
      <w:pPr>
        <w:jc w:val="both"/>
      </w:pPr>
      <w:r w:rsidRPr="00927A5F">
        <w:t>13.1</w:t>
      </w:r>
      <w:r w:rsidR="003F1F95" w:rsidRPr="00927A5F">
        <w:t>3</w:t>
      </w:r>
      <w:r w:rsidR="000C7BC1" w:rsidRPr="00927A5F">
        <w:t xml:space="preserve">. </w:t>
      </w:r>
      <w:r w:rsidR="003F1F95" w:rsidRPr="00927A5F">
        <w:t xml:space="preserve">Під час укладання Договору Сторони підтверджують, що особи, які підписали Договір, діють в межах наданих їм статутом та/або довіреністю повноважень, а також не є усуненими від виконання своїх обов'язків. </w:t>
      </w:r>
    </w:p>
    <w:p w14:paraId="69697419" w14:textId="6E0293BF" w:rsidR="00F93A05" w:rsidRPr="00927A5F" w:rsidRDefault="003F1F95" w:rsidP="008D7155">
      <w:pPr>
        <w:jc w:val="both"/>
      </w:pPr>
      <w:r w:rsidRPr="00927A5F">
        <w:t>13.1</w:t>
      </w:r>
      <w:r w:rsidR="00962C16" w:rsidRPr="00927A5F">
        <w:t>4</w:t>
      </w:r>
      <w:r w:rsidRPr="00927A5F">
        <w:t>. Сторони мають право на збір та обробку персональних даних в межах виконання зобов’язань за цим Договором для реалізації ділових відносин між Сторонами. Персональні дані Сторін захищаються Конституцією України та Законом України «Про захист персональних даних». Факт підписання Договору – є фактом отримання згоди і повідомлення для Сторін про збір та обробку персональних даних.</w:t>
      </w:r>
    </w:p>
    <w:p w14:paraId="644FE9D6" w14:textId="17130D3A" w:rsidR="00684D76" w:rsidRPr="00927A5F" w:rsidRDefault="00684D76" w:rsidP="008D7155">
      <w:pPr>
        <w:jc w:val="both"/>
      </w:pPr>
      <w:r w:rsidRPr="00927A5F">
        <w:lastRenderedPageBreak/>
        <w:t>13.1</w:t>
      </w:r>
      <w:r w:rsidR="00962C16" w:rsidRPr="00927A5F">
        <w:t>5</w:t>
      </w:r>
      <w:r w:rsidRPr="00927A5F">
        <w:t>.</w:t>
      </w:r>
      <w:r w:rsidRPr="00927A5F">
        <w:rPr>
          <w:rFonts w:eastAsiaTheme="minorHAnsi"/>
          <w:lang w:eastAsia="en-US"/>
        </w:rPr>
        <w:t xml:space="preserve"> </w:t>
      </w:r>
      <w:r w:rsidRPr="00927A5F">
        <w:t xml:space="preserve">Жодна із Сторін не має права передавати будь-які зобов'язання за даним Договором третій стороні без письмового погодження іншої Сторони. </w:t>
      </w:r>
    </w:p>
    <w:p w14:paraId="65C22930" w14:textId="3D0A86A2" w:rsidR="006A1AC8" w:rsidRPr="00927A5F" w:rsidRDefault="006A1AC8" w:rsidP="006A1AC8">
      <w:pPr>
        <w:jc w:val="both"/>
      </w:pPr>
      <w:r w:rsidRPr="00927A5F">
        <w:t>13.16. Всі зміни та доповнення до цього Договору, включаючи зміни та доповнення до додатків  цього Договору, допускаються за згодою Сторін, крім випадків, коли інше визначено законодавством України та цим Договором.</w:t>
      </w:r>
    </w:p>
    <w:p w14:paraId="4DEA4746" w14:textId="38B16E79" w:rsidR="003F1F95" w:rsidRPr="00927A5F" w:rsidRDefault="003F1F95" w:rsidP="008D7155">
      <w:pPr>
        <w:jc w:val="both"/>
      </w:pPr>
    </w:p>
    <w:p w14:paraId="30137D94" w14:textId="77777777" w:rsidR="00F93A05" w:rsidRPr="00927A5F" w:rsidRDefault="00F93A05" w:rsidP="008D7155">
      <w:pPr>
        <w:jc w:val="center"/>
        <w:rPr>
          <w:b/>
          <w:bCs/>
        </w:rPr>
      </w:pPr>
      <w:r w:rsidRPr="00927A5F">
        <w:rPr>
          <w:b/>
          <w:bCs/>
        </w:rPr>
        <w:t>14. АНТИКОРУПЦІЙНІ ТА АНТИСАНКЦІЙНІ ПОЛОЖЕННЯ</w:t>
      </w:r>
    </w:p>
    <w:p w14:paraId="70561134" w14:textId="77777777" w:rsidR="00307ADF" w:rsidRPr="00927A5F" w:rsidRDefault="00307ADF" w:rsidP="008D7155">
      <w:pPr>
        <w:jc w:val="center"/>
        <w:rPr>
          <w:b/>
          <w:bCs/>
        </w:rPr>
      </w:pPr>
    </w:p>
    <w:p w14:paraId="71E3E4DD" w14:textId="7C9D2E60" w:rsidR="00307ADF" w:rsidRPr="00927A5F" w:rsidRDefault="0042532A" w:rsidP="00307ADF">
      <w:pPr>
        <w:jc w:val="both"/>
        <w:rPr>
          <w:bCs/>
        </w:rPr>
      </w:pPr>
      <w:r w:rsidRPr="00927A5F">
        <w:rPr>
          <w:bCs/>
        </w:rPr>
        <w:t>14</w:t>
      </w:r>
      <w:r w:rsidR="00307ADF" w:rsidRPr="00927A5F">
        <w:rPr>
          <w:bCs/>
        </w:rPr>
        <w:t>.1. Постачальник дотримується всіх законів, статутів, правил і кодексів, що стосуються боротьби з хабарництвом і корупцією, включаючи, але не обмежуючись антикорупційним законодавством України, і не займається будь-якою діяльністю, яка може являти собою хабарництво, корупцію, отримання неправомірної вигоди або конфлікт інтересів, а також утримується від поведінки, яка може бути розцінена як готовність вчинити корупційне правопорушення.</w:t>
      </w:r>
    </w:p>
    <w:p w14:paraId="4ECFE8AC" w14:textId="38B7EA27" w:rsidR="00307ADF" w:rsidRPr="00927A5F" w:rsidRDefault="0042532A" w:rsidP="00307ADF">
      <w:pPr>
        <w:jc w:val="both"/>
        <w:rPr>
          <w:bCs/>
        </w:rPr>
      </w:pPr>
      <w:r w:rsidRPr="00927A5F">
        <w:rPr>
          <w:bCs/>
        </w:rPr>
        <w:t>14</w:t>
      </w:r>
      <w:r w:rsidR="00307ADF" w:rsidRPr="00927A5F">
        <w:rPr>
          <w:bCs/>
        </w:rPr>
        <w:t>.2. Споживач дотримується всіх законів, статутів, правил і кодексів, що стосуються боротьби з хабарництвом і корупцією, включаючи, але не обмежуючись антикорупційним законодавством України, і не займається будь-якою діяльністю, яка може являти собою хабарництво, корупцію, отримання неправомірної вигоди або конфлікт інтересів, а також утримується від поведінки, яка може бути розцінена як готовність вчинити корупційне правопорушення.</w:t>
      </w:r>
    </w:p>
    <w:p w14:paraId="191DE807" w14:textId="1B2ABC65" w:rsidR="00307ADF" w:rsidRPr="00927A5F" w:rsidRDefault="0042532A" w:rsidP="00307ADF">
      <w:pPr>
        <w:jc w:val="both"/>
        <w:rPr>
          <w:bCs/>
        </w:rPr>
      </w:pPr>
      <w:r w:rsidRPr="00927A5F">
        <w:rPr>
          <w:bCs/>
        </w:rPr>
        <w:t>14</w:t>
      </w:r>
      <w:r w:rsidR="00307ADF" w:rsidRPr="00927A5F">
        <w:rPr>
          <w:bCs/>
        </w:rPr>
        <w:t xml:space="preserve">.3. Сторони зобов’язуються проявляти увагу та ретельність з метою недопущення жодної прямої або непрямої пропозиції, сплати, підбурювання або згоди на отримання хабарів чи неправомірної вигоди у будь-якій формі у зв’язку із цим Договором. Це зобов’язання поширюється на стосунки працівників та представників однієї Сторони із працівниками та представниками іншої Сторони або третіх осіб у зв’язку із цим Договором. Всі документи, підготовлені відповідно до Договору або у </w:t>
      </w:r>
      <w:r w:rsidR="008C4F51" w:rsidRPr="00927A5F">
        <w:rPr>
          <w:bCs/>
        </w:rPr>
        <w:t>зв’язку</w:t>
      </w:r>
      <w:r w:rsidR="00307ADF" w:rsidRPr="00927A5F">
        <w:rPr>
          <w:bCs/>
        </w:rPr>
        <w:t xml:space="preserve"> із цим Договором, в тому числі рахунки-фактури, документи, що стосуються виставлення рахунків, повідомлення, звіти та фінансові розрахунки, повинні достовірно відображати факти стосовно діяльності та операцій, яких вони стосуються.</w:t>
      </w:r>
    </w:p>
    <w:p w14:paraId="2B5B0A58" w14:textId="3EA36DE3" w:rsidR="00307ADF" w:rsidRPr="00927A5F" w:rsidRDefault="0042532A" w:rsidP="00307ADF">
      <w:pPr>
        <w:jc w:val="both"/>
        <w:rPr>
          <w:bCs/>
        </w:rPr>
      </w:pPr>
      <w:r w:rsidRPr="00927A5F">
        <w:rPr>
          <w:bCs/>
        </w:rPr>
        <w:t>14</w:t>
      </w:r>
      <w:r w:rsidR="00307ADF" w:rsidRPr="00927A5F">
        <w:rPr>
          <w:bCs/>
        </w:rPr>
        <w:t xml:space="preserve">.4. Сторони підтверджують, що вони не є об’єктом міжнародних </w:t>
      </w:r>
      <w:proofErr w:type="spellStart"/>
      <w:r w:rsidR="00307ADF" w:rsidRPr="00927A5F">
        <w:rPr>
          <w:bCs/>
        </w:rPr>
        <w:t>торгівельно</w:t>
      </w:r>
      <w:proofErr w:type="spellEnd"/>
      <w:r w:rsidR="00307ADF" w:rsidRPr="00927A5F">
        <w:rPr>
          <w:bCs/>
        </w:rPr>
        <w:t>-економічних санкцій, які прийняті на виконання резолюцій Генеральної Асамблеї та Ради Безпеки Організації Об'єднаних Націй, рішень та регламентів Ради Європейського Союзу, уряду Великої Британії, Сполучених Штатів Америки та України, що можуть бути загрозою для виконання умов Договору та/або застосування до однієї зі Сторін адміністративної, кримінальної чи будь-якої іншої відповідальності.</w:t>
      </w:r>
    </w:p>
    <w:p w14:paraId="5EA8957A" w14:textId="17FC8719" w:rsidR="00307ADF" w:rsidRPr="00927A5F" w:rsidRDefault="0042532A" w:rsidP="00307ADF">
      <w:pPr>
        <w:jc w:val="both"/>
        <w:rPr>
          <w:bCs/>
        </w:rPr>
      </w:pPr>
      <w:r w:rsidRPr="00927A5F">
        <w:rPr>
          <w:bCs/>
        </w:rPr>
        <w:t>14</w:t>
      </w:r>
      <w:r w:rsidR="00307ADF" w:rsidRPr="00927A5F">
        <w:rPr>
          <w:bCs/>
        </w:rPr>
        <w:t xml:space="preserve">.5. Якщо одна з Сторін стане об’єктом міжнародних </w:t>
      </w:r>
      <w:proofErr w:type="spellStart"/>
      <w:r w:rsidR="00307ADF" w:rsidRPr="00927A5F">
        <w:rPr>
          <w:bCs/>
        </w:rPr>
        <w:t>торгівельно</w:t>
      </w:r>
      <w:proofErr w:type="spellEnd"/>
      <w:r w:rsidR="00307ADF" w:rsidRPr="00927A5F">
        <w:rPr>
          <w:bCs/>
        </w:rPr>
        <w:t>-економічних санкцій, то ця Сторона зобов’язана письмово повідомити іншу Сторону протягом трьох днів з дня настання такої події.</w:t>
      </w:r>
    </w:p>
    <w:p w14:paraId="047B5C6A" w14:textId="1843BB38" w:rsidR="00307ADF" w:rsidRPr="00927A5F" w:rsidRDefault="0042532A" w:rsidP="00307ADF">
      <w:pPr>
        <w:jc w:val="both"/>
        <w:rPr>
          <w:bCs/>
        </w:rPr>
      </w:pPr>
      <w:r w:rsidRPr="00927A5F">
        <w:rPr>
          <w:bCs/>
        </w:rPr>
        <w:t>14</w:t>
      </w:r>
      <w:r w:rsidR="00307ADF" w:rsidRPr="00927A5F">
        <w:rPr>
          <w:bCs/>
        </w:rPr>
        <w:t xml:space="preserve">.6. Якщо одна зі Сторін стане об’єктом міжнародних </w:t>
      </w:r>
      <w:proofErr w:type="spellStart"/>
      <w:r w:rsidR="00307ADF" w:rsidRPr="00927A5F">
        <w:rPr>
          <w:bCs/>
        </w:rPr>
        <w:t>торгівельно</w:t>
      </w:r>
      <w:proofErr w:type="spellEnd"/>
      <w:r w:rsidR="00307ADF" w:rsidRPr="00927A5F">
        <w:rPr>
          <w:bCs/>
        </w:rPr>
        <w:t>-економічних санкцій, інша Сторона має право на припинення та розірвання Договору в односторонньому порядку. У цьому випадку Договір є розірваним Сторонами на наступний день з моменту настання однієї із подій: отримання іншою Стороною повідомлення про розірвання; розміщення і</w:t>
      </w:r>
      <w:r w:rsidR="008C4F51" w:rsidRPr="00927A5F">
        <w:rPr>
          <w:bCs/>
        </w:rPr>
        <w:t xml:space="preserve">нформації у </w:t>
      </w:r>
      <w:proofErr w:type="spellStart"/>
      <w:r w:rsidR="008C4F51" w:rsidRPr="00927A5F">
        <w:rPr>
          <w:bCs/>
        </w:rPr>
        <w:t>санкційних</w:t>
      </w:r>
      <w:proofErr w:type="spellEnd"/>
      <w:r w:rsidR="008C4F51" w:rsidRPr="00927A5F">
        <w:rPr>
          <w:bCs/>
        </w:rPr>
        <w:t xml:space="preserve"> списках</w:t>
      </w:r>
      <w:r w:rsidR="00307ADF" w:rsidRPr="00927A5F">
        <w:rPr>
          <w:bCs/>
        </w:rPr>
        <w:t>. Кожна із Сторін має право на відшкодування вартості того, що було одержано, за цінами, які існують на момент відшкодування. Крім того,  Споживач оплачує  Постачальнику вартість електричної енергії, що фактично поставлена Постачальником на момент припинення/розірвання Договору. Кошти, що отримані як попередня оплата повертаються Споживачу з вирахуванням вартості електричної енергії, що фактично поставлена Поста</w:t>
      </w:r>
      <w:r w:rsidR="00CA5D59" w:rsidRPr="00927A5F">
        <w:rPr>
          <w:bCs/>
        </w:rPr>
        <w:t>ча</w:t>
      </w:r>
      <w:r w:rsidR="00307ADF" w:rsidRPr="00927A5F">
        <w:rPr>
          <w:bCs/>
        </w:rPr>
        <w:t>льником на момент припинення/розірвання Договору. Оплата за фактично поставлену  електричну енергію Постачальником здійснюється згідно із законодавством України.</w:t>
      </w:r>
    </w:p>
    <w:p w14:paraId="0B9501FD" w14:textId="52624D83" w:rsidR="00307ADF" w:rsidRPr="00927A5F" w:rsidRDefault="0042532A" w:rsidP="00307ADF">
      <w:pPr>
        <w:jc w:val="both"/>
        <w:rPr>
          <w:bCs/>
        </w:rPr>
      </w:pPr>
      <w:r w:rsidRPr="00927A5F">
        <w:rPr>
          <w:bCs/>
        </w:rPr>
        <w:t>14</w:t>
      </w:r>
      <w:r w:rsidR="00307ADF" w:rsidRPr="00927A5F">
        <w:rPr>
          <w:bCs/>
        </w:rPr>
        <w:t xml:space="preserve">.7. Сторона що стане об’єктом міжнародних </w:t>
      </w:r>
      <w:proofErr w:type="spellStart"/>
      <w:r w:rsidR="00307ADF" w:rsidRPr="00927A5F">
        <w:rPr>
          <w:bCs/>
        </w:rPr>
        <w:t>торгівельно</w:t>
      </w:r>
      <w:proofErr w:type="spellEnd"/>
      <w:r w:rsidR="00307ADF" w:rsidRPr="00927A5F">
        <w:rPr>
          <w:bCs/>
        </w:rPr>
        <w:t>-економічних санкцій, компенсує другій Стороні понесені збитки від дострокового розірвання Договору відповідно до законодавства України.</w:t>
      </w:r>
    </w:p>
    <w:p w14:paraId="6E79F237" w14:textId="7F5B672F" w:rsidR="00307ADF" w:rsidRPr="00927A5F" w:rsidRDefault="0042532A" w:rsidP="00307ADF">
      <w:pPr>
        <w:jc w:val="both"/>
        <w:rPr>
          <w:bCs/>
        </w:rPr>
      </w:pPr>
      <w:r w:rsidRPr="00927A5F">
        <w:rPr>
          <w:bCs/>
        </w:rPr>
        <w:lastRenderedPageBreak/>
        <w:t>14</w:t>
      </w:r>
      <w:r w:rsidR="00307ADF" w:rsidRPr="00927A5F">
        <w:rPr>
          <w:bCs/>
        </w:rPr>
        <w:t xml:space="preserve">.8. У разі порушення однією з Сторін зобов’язання, щодо повідомлення про застосування до неї міжнародних </w:t>
      </w:r>
      <w:proofErr w:type="spellStart"/>
      <w:r w:rsidR="00307ADF" w:rsidRPr="00927A5F">
        <w:rPr>
          <w:bCs/>
        </w:rPr>
        <w:t>торгівельно</w:t>
      </w:r>
      <w:proofErr w:type="spellEnd"/>
      <w:r w:rsidR="00307ADF" w:rsidRPr="00927A5F">
        <w:rPr>
          <w:bCs/>
        </w:rPr>
        <w:t>-економічних санкцій, інша Сторона не несе зобов’язання за Договором та має право на відшкодування збитків, які понесені в зв’язку з цим порушенням.</w:t>
      </w:r>
    </w:p>
    <w:p w14:paraId="30DEE42A" w14:textId="77777777" w:rsidR="00307ADF" w:rsidRPr="00927A5F" w:rsidRDefault="00307ADF" w:rsidP="00307ADF">
      <w:pPr>
        <w:jc w:val="both"/>
        <w:rPr>
          <w:bCs/>
        </w:rPr>
      </w:pPr>
    </w:p>
    <w:p w14:paraId="148DADE6" w14:textId="138AB0E1" w:rsidR="007C394B" w:rsidRPr="00927A5F" w:rsidRDefault="00CA5D59" w:rsidP="005A5AFD">
      <w:pPr>
        <w:jc w:val="center"/>
        <w:rPr>
          <w:b/>
        </w:rPr>
      </w:pPr>
      <w:r w:rsidRPr="00927A5F">
        <w:rPr>
          <w:b/>
        </w:rPr>
        <w:t>15. ПЕРЕЛІК ДОДАТКІВ ДО ДОГОВОРУ</w:t>
      </w:r>
    </w:p>
    <w:p w14:paraId="1A98191C" w14:textId="5C324D04" w:rsidR="005A5AFD" w:rsidRPr="00927A5F" w:rsidRDefault="005A5AFD" w:rsidP="008D7155">
      <w:pPr>
        <w:jc w:val="both"/>
        <w:rPr>
          <w:b/>
        </w:rPr>
      </w:pPr>
      <w:r w:rsidRPr="00927A5F">
        <w:t xml:space="preserve">15. 1. </w:t>
      </w:r>
      <w:proofErr w:type="spellStart"/>
      <w:r w:rsidRPr="00927A5F">
        <w:t>Невід’єдною</w:t>
      </w:r>
      <w:proofErr w:type="spellEnd"/>
      <w:r w:rsidRPr="00927A5F">
        <w:t xml:space="preserve"> частиною цього Договору є:</w:t>
      </w:r>
    </w:p>
    <w:p w14:paraId="1A551288" w14:textId="2990489D" w:rsidR="007C394B" w:rsidRPr="00927A5F" w:rsidRDefault="005A2FB8" w:rsidP="008D7155">
      <w:pPr>
        <w:jc w:val="both"/>
      </w:pPr>
      <w:r w:rsidRPr="00927A5F">
        <w:t>Додаток</w:t>
      </w:r>
      <w:r w:rsidR="001B152A" w:rsidRPr="00927A5F">
        <w:t> </w:t>
      </w:r>
      <w:r w:rsidR="007C394B" w:rsidRPr="00927A5F">
        <w:t>№1</w:t>
      </w:r>
      <w:r w:rsidR="001B152A" w:rsidRPr="00927A5F">
        <w:t xml:space="preserve"> </w:t>
      </w:r>
      <w:r w:rsidRPr="00927A5F">
        <w:t>–</w:t>
      </w:r>
      <w:r w:rsidR="007C394B" w:rsidRPr="00927A5F">
        <w:t xml:space="preserve"> </w:t>
      </w:r>
      <w:r w:rsidR="000C6F26" w:rsidRPr="00927A5F">
        <w:t>Заява</w:t>
      </w:r>
      <w:r w:rsidRPr="00927A5F">
        <w:t>-приєднання</w:t>
      </w:r>
      <w:r w:rsidR="00BD1412" w:rsidRPr="00927A5F">
        <w:t xml:space="preserve"> </w:t>
      </w:r>
      <w:r w:rsidRPr="00927A5F">
        <w:t xml:space="preserve">до договору </w:t>
      </w:r>
      <w:r w:rsidR="0094570E" w:rsidRPr="00927A5F">
        <w:t>про</w:t>
      </w:r>
      <w:r w:rsidR="00BD1412" w:rsidRPr="00927A5F">
        <w:t xml:space="preserve"> постачання електричної енергі</w:t>
      </w:r>
      <w:r w:rsidR="000C6F26" w:rsidRPr="00927A5F">
        <w:t>ї</w:t>
      </w:r>
      <w:r w:rsidR="0094570E" w:rsidRPr="00927A5F">
        <w:t xml:space="preserve"> споживачу</w:t>
      </w:r>
      <w:r w:rsidR="005B16EC" w:rsidRPr="00927A5F">
        <w:t xml:space="preserve"> (форма)</w:t>
      </w:r>
      <w:r w:rsidR="007C394B" w:rsidRPr="00927A5F">
        <w:t>;</w:t>
      </w:r>
    </w:p>
    <w:p w14:paraId="4CB4AF8E" w14:textId="7C1C81F9" w:rsidR="007C394B" w:rsidRPr="00927A5F" w:rsidRDefault="007C394B" w:rsidP="008D7155">
      <w:pPr>
        <w:jc w:val="both"/>
      </w:pPr>
      <w:r w:rsidRPr="00927A5F">
        <w:t>Додаток №2</w:t>
      </w:r>
      <w:r w:rsidR="005A2FB8" w:rsidRPr="00927A5F">
        <w:t xml:space="preserve"> – Комерційна пропозиція до договору </w:t>
      </w:r>
      <w:r w:rsidR="0094570E" w:rsidRPr="00927A5F">
        <w:t xml:space="preserve">про </w:t>
      </w:r>
      <w:r w:rsidR="005A2FB8" w:rsidRPr="00927A5F">
        <w:t>постачання електричної енергії</w:t>
      </w:r>
      <w:r w:rsidR="00CA5D59" w:rsidRPr="00927A5F">
        <w:t xml:space="preserve"> (форма</w:t>
      </w:r>
      <w:r w:rsidR="005B16EC" w:rsidRPr="00927A5F">
        <w:t>)</w:t>
      </w:r>
      <w:r w:rsidR="005A2FB8" w:rsidRPr="00927A5F">
        <w:t>;</w:t>
      </w:r>
      <w:r w:rsidRPr="00927A5F">
        <w:t xml:space="preserve"> </w:t>
      </w:r>
    </w:p>
    <w:p w14:paraId="77582A09" w14:textId="017B3920" w:rsidR="00CA5D59" w:rsidRPr="00927A5F" w:rsidRDefault="00580D0D" w:rsidP="008D7155">
      <w:pPr>
        <w:jc w:val="both"/>
      </w:pPr>
      <w:r w:rsidRPr="00927A5F">
        <w:t>Додаток №</w:t>
      </w:r>
      <w:r w:rsidR="005A2FB8" w:rsidRPr="00927A5F">
        <w:t>3</w:t>
      </w:r>
      <w:r w:rsidRPr="00927A5F">
        <w:t xml:space="preserve"> </w:t>
      </w:r>
      <w:r w:rsidR="005A2FB8" w:rsidRPr="00927A5F">
        <w:t>–</w:t>
      </w:r>
      <w:r w:rsidR="001B152A" w:rsidRPr="00927A5F">
        <w:t xml:space="preserve"> </w:t>
      </w:r>
      <w:r w:rsidR="005A2FB8" w:rsidRPr="00927A5F">
        <w:t xml:space="preserve">Графік </w:t>
      </w:r>
      <w:r w:rsidRPr="00927A5F">
        <w:t xml:space="preserve">погодинного </w:t>
      </w:r>
      <w:r w:rsidR="005A2FB8" w:rsidRPr="00927A5F">
        <w:t xml:space="preserve">планового обсягу або </w:t>
      </w:r>
      <w:r w:rsidR="009C336D" w:rsidRPr="00927A5F">
        <w:t xml:space="preserve">обліку </w:t>
      </w:r>
      <w:r w:rsidR="005A2FB8" w:rsidRPr="00927A5F">
        <w:t>спожитої електричної енергії</w:t>
      </w:r>
      <w:r w:rsidR="00CA5D59" w:rsidRPr="00927A5F">
        <w:t xml:space="preserve"> (форма</w:t>
      </w:r>
      <w:r w:rsidR="005B16EC" w:rsidRPr="00927A5F">
        <w:t>)</w:t>
      </w:r>
      <w:r w:rsidR="00CA5D59" w:rsidRPr="00927A5F">
        <w:t xml:space="preserve">. </w:t>
      </w:r>
    </w:p>
    <w:p w14:paraId="4ABFA900" w14:textId="41A188C4" w:rsidR="00580D0D" w:rsidRPr="00927A5F" w:rsidRDefault="00CA5D59" w:rsidP="008D7155">
      <w:pPr>
        <w:jc w:val="both"/>
      </w:pPr>
      <w:r w:rsidRPr="00927A5F">
        <w:t xml:space="preserve"> </w:t>
      </w:r>
    </w:p>
    <w:p w14:paraId="4AFF5125" w14:textId="77777777" w:rsidR="00CA5D59" w:rsidRPr="00927A5F" w:rsidRDefault="00CA5D59" w:rsidP="008D7155">
      <w:pPr>
        <w:jc w:val="both"/>
        <w:rPr>
          <w:sz w:val="22"/>
          <w:szCs w:val="22"/>
        </w:rPr>
      </w:pPr>
    </w:p>
    <w:tbl>
      <w:tblPr>
        <w:tblW w:w="5000" w:type="pct"/>
        <w:tblLook w:val="04A0" w:firstRow="1" w:lastRow="0" w:firstColumn="1" w:lastColumn="0" w:noHBand="0" w:noVBand="1"/>
      </w:tblPr>
      <w:tblGrid>
        <w:gridCol w:w="9639"/>
        <w:gridCol w:w="227"/>
        <w:gridCol w:w="265"/>
      </w:tblGrid>
      <w:tr w:rsidR="00932F7B" w:rsidRPr="00927A5F" w14:paraId="13645305" w14:textId="77777777" w:rsidTr="007C418F">
        <w:tc>
          <w:tcPr>
            <w:tcW w:w="5000" w:type="pct"/>
            <w:gridSpan w:val="3"/>
            <w:shd w:val="clear" w:color="auto" w:fill="auto"/>
            <w:vAlign w:val="center"/>
          </w:tcPr>
          <w:p w14:paraId="1B26CE99" w14:textId="77777777" w:rsidR="00684D76" w:rsidRPr="00927A5F" w:rsidRDefault="00684D76" w:rsidP="008D7155">
            <w:pPr>
              <w:widowControl w:val="0"/>
              <w:snapToGrid w:val="0"/>
              <w:jc w:val="center"/>
              <w:rPr>
                <w:rFonts w:eastAsia="Calibri"/>
                <w:b/>
                <w:sz w:val="22"/>
                <w:szCs w:val="22"/>
              </w:rPr>
            </w:pPr>
          </w:p>
          <w:p w14:paraId="62E557C0" w14:textId="1334E1E7" w:rsidR="00932F7B" w:rsidRPr="00927A5F" w:rsidRDefault="00932F7B" w:rsidP="008D7155">
            <w:pPr>
              <w:widowControl w:val="0"/>
              <w:snapToGrid w:val="0"/>
              <w:jc w:val="center"/>
              <w:rPr>
                <w:rFonts w:eastAsia="Calibri"/>
                <w:b/>
                <w:sz w:val="22"/>
                <w:szCs w:val="22"/>
              </w:rPr>
            </w:pPr>
            <w:r w:rsidRPr="00927A5F">
              <w:rPr>
                <w:rFonts w:eastAsia="Calibri"/>
                <w:sz w:val="22"/>
                <w:szCs w:val="22"/>
              </w:rPr>
              <w:t>1</w:t>
            </w:r>
            <w:r w:rsidR="00CA5D59" w:rsidRPr="00927A5F">
              <w:rPr>
                <w:rFonts w:eastAsia="Calibri"/>
                <w:sz w:val="22"/>
                <w:szCs w:val="22"/>
              </w:rPr>
              <w:t>6</w:t>
            </w:r>
            <w:r w:rsidRPr="00927A5F">
              <w:rPr>
                <w:rFonts w:eastAsia="Calibri"/>
                <w:sz w:val="22"/>
                <w:szCs w:val="22"/>
              </w:rPr>
              <w:t>. ПІДПИСИ</w:t>
            </w:r>
            <w:r w:rsidR="00B61910" w:rsidRPr="00927A5F">
              <w:rPr>
                <w:rFonts w:eastAsia="Calibri"/>
                <w:sz w:val="22"/>
                <w:szCs w:val="22"/>
              </w:rPr>
              <w:t>,</w:t>
            </w:r>
            <w:r w:rsidRPr="00927A5F">
              <w:rPr>
                <w:rFonts w:eastAsia="Calibri"/>
                <w:sz w:val="22"/>
                <w:szCs w:val="22"/>
              </w:rPr>
              <w:t xml:space="preserve"> ПОШТОВІ ТА БАНКІВСЬКІ РЕКВІЗИТИ СТОРІН</w:t>
            </w:r>
          </w:p>
        </w:tc>
      </w:tr>
      <w:tr w:rsidR="007C418F" w:rsidRPr="00927A5F" w14:paraId="2343A5E3" w14:textId="77777777" w:rsidTr="003F2EE2">
        <w:trPr>
          <w:gridAfter w:val="1"/>
          <w:wAfter w:w="131" w:type="pct"/>
          <w:trHeight w:val="712"/>
        </w:trPr>
        <w:tc>
          <w:tcPr>
            <w:tcW w:w="4757" w:type="pct"/>
            <w:shd w:val="clear" w:color="auto" w:fill="auto"/>
            <w:vAlign w:val="center"/>
          </w:tcPr>
          <w:p w14:paraId="7FED2744" w14:textId="77777777" w:rsidR="007C418F" w:rsidRPr="00927A5F" w:rsidRDefault="007C418F" w:rsidP="008D7155">
            <w:pPr>
              <w:rPr>
                <w:sz w:val="22"/>
                <w:szCs w:val="22"/>
              </w:rPr>
            </w:pPr>
          </w:p>
          <w:tbl>
            <w:tblPr>
              <w:tblW w:w="920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662"/>
            </w:tblGrid>
            <w:tr w:rsidR="00F22C26" w:rsidRPr="00927A5F" w14:paraId="677C0700" w14:textId="77777777" w:rsidTr="00714310">
              <w:trPr>
                <w:trHeight w:val="694"/>
              </w:trPr>
              <w:tc>
                <w:tcPr>
                  <w:tcW w:w="2467" w:type="pct"/>
                  <w:vAlign w:val="center"/>
                </w:tcPr>
                <w:p w14:paraId="0E105B6E" w14:textId="77777777" w:rsidR="00F22C26" w:rsidRPr="00927A5F" w:rsidRDefault="00F22C26" w:rsidP="00757AB9">
                  <w:pPr>
                    <w:jc w:val="center"/>
                    <w:rPr>
                      <w:b/>
                      <w:sz w:val="22"/>
                      <w:szCs w:val="22"/>
                    </w:rPr>
                  </w:pPr>
                  <w:r w:rsidRPr="00927A5F">
                    <w:rPr>
                      <w:b/>
                      <w:sz w:val="22"/>
                      <w:szCs w:val="22"/>
                    </w:rPr>
                    <w:t>Постачальник:</w:t>
                  </w:r>
                </w:p>
                <w:p w14:paraId="6C7F55B6" w14:textId="77777777" w:rsidR="00962C16" w:rsidRPr="00927A5F" w:rsidRDefault="00962C16" w:rsidP="00757AB9">
                  <w:pPr>
                    <w:jc w:val="center"/>
                    <w:rPr>
                      <w:b/>
                      <w:sz w:val="22"/>
                      <w:szCs w:val="22"/>
                    </w:rPr>
                  </w:pPr>
                </w:p>
                <w:p w14:paraId="1EDA0B58" w14:textId="47B05072" w:rsidR="00962C16" w:rsidRPr="00927A5F" w:rsidRDefault="00F22C26" w:rsidP="00962C16">
                  <w:pPr>
                    <w:tabs>
                      <w:tab w:val="left" w:pos="1066"/>
                    </w:tabs>
                    <w:ind w:right="20"/>
                    <w:rPr>
                      <w:bCs/>
                      <w:sz w:val="22"/>
                      <w:szCs w:val="22"/>
                      <w:lang w:eastAsia="ru-RU"/>
                    </w:rPr>
                  </w:pPr>
                  <w:r w:rsidRPr="00927A5F">
                    <w:rPr>
                      <w:b/>
                      <w:sz w:val="22"/>
                      <w:szCs w:val="22"/>
                    </w:rPr>
                    <w:t xml:space="preserve"> </w:t>
                  </w:r>
                  <w:r w:rsidR="00962C16" w:rsidRPr="00927A5F">
                    <w:rPr>
                      <w:bCs/>
                      <w:sz w:val="22"/>
                      <w:szCs w:val="22"/>
                      <w:lang w:eastAsia="ru-RU"/>
                    </w:rPr>
                    <w:t>ТОВАРИСТВО З ОБМЕЖЕНОЮ ВІДПОВІДАЛЬНІСТЮ «СОЛІПАУЕР»</w:t>
                  </w:r>
                </w:p>
                <w:p w14:paraId="01172359" w14:textId="0848D0CF" w:rsidR="00F22C26" w:rsidRPr="00927A5F" w:rsidRDefault="00962C16" w:rsidP="00962C16">
                  <w:pPr>
                    <w:jc w:val="center"/>
                    <w:rPr>
                      <w:b/>
                      <w:sz w:val="22"/>
                      <w:szCs w:val="22"/>
                    </w:rPr>
                  </w:pPr>
                  <w:r w:rsidRPr="00927A5F">
                    <w:rPr>
                      <w:b/>
                      <w:sz w:val="22"/>
                      <w:szCs w:val="22"/>
                    </w:rPr>
                    <w:t xml:space="preserve"> </w:t>
                  </w:r>
                </w:p>
              </w:tc>
              <w:tc>
                <w:tcPr>
                  <w:tcW w:w="2533" w:type="pct"/>
                  <w:shd w:val="clear" w:color="auto" w:fill="auto"/>
                  <w:vAlign w:val="center"/>
                </w:tcPr>
                <w:p w14:paraId="79ADE22D" w14:textId="77777777" w:rsidR="00F22C26" w:rsidRPr="00927A5F" w:rsidRDefault="00F22C26" w:rsidP="00757AB9">
                  <w:pPr>
                    <w:widowControl w:val="0"/>
                    <w:snapToGrid w:val="0"/>
                    <w:spacing w:before="120"/>
                    <w:jc w:val="center"/>
                    <w:rPr>
                      <w:b/>
                      <w:sz w:val="22"/>
                      <w:szCs w:val="22"/>
                    </w:rPr>
                  </w:pPr>
                  <w:r w:rsidRPr="00927A5F">
                    <w:rPr>
                      <w:b/>
                      <w:sz w:val="22"/>
                      <w:szCs w:val="22"/>
                    </w:rPr>
                    <w:t>Споживач:</w:t>
                  </w:r>
                </w:p>
                <w:p w14:paraId="5F4EA77B" w14:textId="6B4A2CA3" w:rsidR="00F22C26" w:rsidRPr="00927A5F" w:rsidRDefault="00F22C26" w:rsidP="00757AB9">
                  <w:pPr>
                    <w:widowControl w:val="0"/>
                    <w:snapToGrid w:val="0"/>
                    <w:spacing w:before="120"/>
                    <w:jc w:val="center"/>
                    <w:rPr>
                      <w:b/>
                      <w:sz w:val="22"/>
                      <w:szCs w:val="22"/>
                    </w:rPr>
                  </w:pPr>
                </w:p>
              </w:tc>
            </w:tr>
            <w:tr w:rsidR="00F22C26" w:rsidRPr="00927A5F" w14:paraId="013FB406" w14:textId="77777777" w:rsidTr="00757AB9">
              <w:trPr>
                <w:trHeight w:val="2587"/>
              </w:trPr>
              <w:tc>
                <w:tcPr>
                  <w:tcW w:w="2467" w:type="pct"/>
                  <w:vAlign w:val="center"/>
                </w:tcPr>
                <w:p w14:paraId="65447D97" w14:textId="40AC23FC" w:rsidR="00F22C26" w:rsidRPr="00927A5F" w:rsidRDefault="00E84F17" w:rsidP="008D7155">
                  <w:pPr>
                    <w:tabs>
                      <w:tab w:val="left" w:pos="1066"/>
                    </w:tabs>
                    <w:ind w:right="20"/>
                    <w:rPr>
                      <w:bCs/>
                      <w:sz w:val="22"/>
                      <w:szCs w:val="22"/>
                      <w:lang w:eastAsia="ru-RU"/>
                    </w:rPr>
                  </w:pPr>
                  <w:r w:rsidRPr="00927A5F">
                    <w:rPr>
                      <w:bCs/>
                      <w:sz w:val="22"/>
                      <w:szCs w:val="22"/>
                      <w:lang w:eastAsia="ru-RU"/>
                    </w:rPr>
                    <w:t>Місце</w:t>
                  </w:r>
                  <w:r w:rsidR="00F22C26" w:rsidRPr="00927A5F">
                    <w:rPr>
                      <w:bCs/>
                      <w:sz w:val="22"/>
                      <w:szCs w:val="22"/>
                      <w:lang w:eastAsia="ru-RU"/>
                    </w:rPr>
                    <w:t>знаходження:</w:t>
                  </w:r>
                </w:p>
                <w:p w14:paraId="01C4FD5A" w14:textId="77777777" w:rsidR="00962C16" w:rsidRPr="00927A5F" w:rsidRDefault="00962C16" w:rsidP="00962C16">
                  <w:pPr>
                    <w:tabs>
                      <w:tab w:val="left" w:pos="1066"/>
                    </w:tabs>
                    <w:ind w:right="20"/>
                    <w:rPr>
                      <w:bCs/>
                      <w:sz w:val="22"/>
                      <w:szCs w:val="22"/>
                      <w:lang w:eastAsia="ru-RU"/>
                    </w:rPr>
                  </w:pPr>
                  <w:r w:rsidRPr="00927A5F">
                    <w:rPr>
                      <w:bCs/>
                      <w:sz w:val="22"/>
                      <w:szCs w:val="22"/>
                      <w:lang w:eastAsia="ru-RU"/>
                    </w:rPr>
                    <w:t xml:space="preserve">03035, Україна, м. Київ, вул. </w:t>
                  </w:r>
                  <w:proofErr w:type="spellStart"/>
                  <w:r w:rsidRPr="00927A5F">
                    <w:rPr>
                      <w:bCs/>
                      <w:sz w:val="22"/>
                      <w:szCs w:val="22"/>
                      <w:lang w:eastAsia="ru-RU"/>
                    </w:rPr>
                    <w:t>Липківського</w:t>
                  </w:r>
                  <w:proofErr w:type="spellEnd"/>
                  <w:r w:rsidRPr="00927A5F">
                    <w:rPr>
                      <w:bCs/>
                      <w:sz w:val="22"/>
                      <w:szCs w:val="22"/>
                      <w:lang w:eastAsia="ru-RU"/>
                    </w:rPr>
                    <w:t xml:space="preserve"> Василя Митрополита, 45, офіс 402</w:t>
                  </w:r>
                </w:p>
                <w:p w14:paraId="7D380D8E" w14:textId="77777777" w:rsidR="00962C16" w:rsidRPr="00927A5F" w:rsidRDefault="00962C16" w:rsidP="00962C16">
                  <w:pPr>
                    <w:tabs>
                      <w:tab w:val="left" w:pos="1066"/>
                    </w:tabs>
                    <w:ind w:right="20"/>
                    <w:rPr>
                      <w:bCs/>
                      <w:sz w:val="22"/>
                      <w:szCs w:val="22"/>
                      <w:lang w:eastAsia="ru-RU"/>
                    </w:rPr>
                  </w:pPr>
                  <w:r w:rsidRPr="00927A5F">
                    <w:rPr>
                      <w:bCs/>
                      <w:sz w:val="22"/>
                      <w:szCs w:val="22"/>
                      <w:lang w:eastAsia="ru-RU"/>
                    </w:rPr>
                    <w:t>Код за ЄДРПОУ 44382156</w:t>
                  </w:r>
                </w:p>
                <w:p w14:paraId="6A6CF2B4" w14:textId="77777777" w:rsidR="00962C16" w:rsidRPr="00927A5F" w:rsidRDefault="00962C16" w:rsidP="00962C16">
                  <w:pPr>
                    <w:tabs>
                      <w:tab w:val="left" w:pos="1066"/>
                    </w:tabs>
                    <w:ind w:right="20"/>
                    <w:rPr>
                      <w:bCs/>
                      <w:sz w:val="22"/>
                      <w:szCs w:val="22"/>
                      <w:lang w:eastAsia="ru-RU"/>
                    </w:rPr>
                  </w:pPr>
                  <w:r w:rsidRPr="00927A5F">
                    <w:rPr>
                      <w:bCs/>
                      <w:sz w:val="22"/>
                      <w:szCs w:val="22"/>
                      <w:lang w:eastAsia="ru-RU"/>
                    </w:rPr>
                    <w:t>ІПН 443821526586</w:t>
                  </w:r>
                </w:p>
                <w:p w14:paraId="70A7C65E" w14:textId="77777777" w:rsidR="00962C16" w:rsidRPr="00927A5F" w:rsidRDefault="00962C16" w:rsidP="00962C16">
                  <w:pPr>
                    <w:tabs>
                      <w:tab w:val="left" w:pos="1066"/>
                    </w:tabs>
                    <w:ind w:right="20"/>
                    <w:rPr>
                      <w:bCs/>
                      <w:sz w:val="22"/>
                      <w:szCs w:val="22"/>
                      <w:lang w:eastAsia="ru-RU"/>
                    </w:rPr>
                  </w:pPr>
                  <w:r w:rsidRPr="00927A5F">
                    <w:rPr>
                      <w:bCs/>
                      <w:sz w:val="22"/>
                      <w:szCs w:val="22"/>
                      <w:lang w:eastAsia="ru-RU"/>
                    </w:rPr>
                    <w:t xml:space="preserve">Є платником податку на прибуток підприємств на загальних підставах </w:t>
                  </w:r>
                </w:p>
                <w:p w14:paraId="46577F43" w14:textId="77777777" w:rsidR="009B07B3" w:rsidRPr="00927A5F" w:rsidRDefault="009B07B3" w:rsidP="009B07B3">
                  <w:pPr>
                    <w:tabs>
                      <w:tab w:val="left" w:pos="1066"/>
                    </w:tabs>
                    <w:ind w:right="20"/>
                    <w:rPr>
                      <w:bCs/>
                      <w:sz w:val="22"/>
                      <w:szCs w:val="22"/>
                      <w:lang w:eastAsia="ru-RU"/>
                    </w:rPr>
                  </w:pPr>
                  <w:r w:rsidRPr="00927A5F">
                    <w:rPr>
                      <w:bCs/>
                      <w:sz w:val="22"/>
                      <w:szCs w:val="22"/>
                      <w:lang w:eastAsia="ru-RU"/>
                    </w:rPr>
                    <w:t>п/р UA113204780000026007924911623 в АБ «</w:t>
                  </w:r>
                  <w:proofErr w:type="spellStart"/>
                  <w:r w:rsidRPr="00927A5F">
                    <w:rPr>
                      <w:bCs/>
                      <w:sz w:val="22"/>
                      <w:szCs w:val="22"/>
                      <w:lang w:eastAsia="ru-RU"/>
                    </w:rPr>
                    <w:t>Укргазбанк</w:t>
                  </w:r>
                  <w:proofErr w:type="spellEnd"/>
                  <w:r w:rsidRPr="00927A5F">
                    <w:rPr>
                      <w:bCs/>
                      <w:sz w:val="22"/>
                      <w:szCs w:val="22"/>
                      <w:lang w:eastAsia="ru-RU"/>
                    </w:rPr>
                    <w:t>», м. Київ,  МФО 320478</w:t>
                  </w:r>
                </w:p>
                <w:p w14:paraId="763295B1" w14:textId="77777777" w:rsidR="009B07B3" w:rsidRPr="00927A5F" w:rsidRDefault="009B07B3" w:rsidP="00962C16">
                  <w:pPr>
                    <w:tabs>
                      <w:tab w:val="left" w:pos="1066"/>
                    </w:tabs>
                    <w:ind w:right="20"/>
                    <w:rPr>
                      <w:bCs/>
                      <w:sz w:val="22"/>
                      <w:szCs w:val="22"/>
                      <w:lang w:eastAsia="ru-RU"/>
                    </w:rPr>
                  </w:pPr>
                </w:p>
                <w:p w14:paraId="6C081004" w14:textId="753A381B" w:rsidR="00B96E75" w:rsidRPr="00927A5F" w:rsidRDefault="00380CB4" w:rsidP="00105C30">
                  <w:pPr>
                    <w:tabs>
                      <w:tab w:val="left" w:pos="1066"/>
                    </w:tabs>
                    <w:ind w:right="20"/>
                    <w:rPr>
                      <w:sz w:val="22"/>
                      <w:szCs w:val="22"/>
                    </w:rPr>
                  </w:pPr>
                  <w:hyperlink r:id="rId19" w:history="1">
                    <w:r w:rsidR="00962C16" w:rsidRPr="00927A5F">
                      <w:rPr>
                        <w:rStyle w:val="a4"/>
                        <w:sz w:val="22"/>
                        <w:szCs w:val="22"/>
                      </w:rPr>
                      <w:t>info@solipower.com.ua</w:t>
                    </w:r>
                  </w:hyperlink>
                </w:p>
                <w:p w14:paraId="3152191E" w14:textId="43EE8F3F" w:rsidR="00962C16" w:rsidRPr="00927A5F" w:rsidRDefault="00962C16" w:rsidP="00105C30">
                  <w:pPr>
                    <w:tabs>
                      <w:tab w:val="left" w:pos="1066"/>
                    </w:tabs>
                    <w:ind w:right="20"/>
                    <w:rPr>
                      <w:sz w:val="22"/>
                      <w:szCs w:val="22"/>
                    </w:rPr>
                  </w:pPr>
                  <w:proofErr w:type="spellStart"/>
                  <w:r w:rsidRPr="00927A5F">
                    <w:rPr>
                      <w:sz w:val="22"/>
                      <w:szCs w:val="22"/>
                    </w:rPr>
                    <w:t>тел</w:t>
                  </w:r>
                  <w:proofErr w:type="spellEnd"/>
                  <w:r w:rsidRPr="00927A5F">
                    <w:rPr>
                      <w:sz w:val="22"/>
                      <w:szCs w:val="22"/>
                    </w:rPr>
                    <w:t>.</w:t>
                  </w:r>
                  <w:r w:rsidRPr="00927A5F">
                    <w:t xml:space="preserve"> </w:t>
                  </w:r>
                  <w:r w:rsidRPr="00927A5F">
                    <w:rPr>
                      <w:sz w:val="22"/>
                      <w:szCs w:val="22"/>
                    </w:rPr>
                    <w:t>+38(066) 969-76-05</w:t>
                  </w:r>
                </w:p>
              </w:tc>
              <w:tc>
                <w:tcPr>
                  <w:tcW w:w="2533" w:type="pct"/>
                  <w:shd w:val="clear" w:color="auto" w:fill="auto"/>
                </w:tcPr>
                <w:tbl>
                  <w:tblPr>
                    <w:tblW w:w="5000" w:type="pct"/>
                    <w:tblLook w:val="04A0" w:firstRow="1" w:lastRow="0" w:firstColumn="1" w:lastColumn="0" w:noHBand="0" w:noVBand="1"/>
                  </w:tblPr>
                  <w:tblGrid>
                    <w:gridCol w:w="4446"/>
                  </w:tblGrid>
                  <w:tr w:rsidR="00CE03B3" w:rsidRPr="00927A5F" w14:paraId="233CE626" w14:textId="77777777" w:rsidTr="00757AB9">
                    <w:tc>
                      <w:tcPr>
                        <w:tcW w:w="5000" w:type="pct"/>
                        <w:shd w:val="clear" w:color="auto" w:fill="auto"/>
                        <w:vAlign w:val="center"/>
                      </w:tcPr>
                      <w:p w14:paraId="0F67FC0B" w14:textId="77777777" w:rsidR="00CE03B3" w:rsidRPr="00927A5F" w:rsidRDefault="00CE03B3" w:rsidP="008D7155">
                        <w:pPr>
                          <w:widowControl w:val="0"/>
                          <w:snapToGrid w:val="0"/>
                          <w:rPr>
                            <w:rFonts w:eastAsia="Calibri"/>
                            <w:b/>
                            <w:bCs/>
                            <w:sz w:val="22"/>
                            <w:szCs w:val="22"/>
                          </w:rPr>
                        </w:pPr>
                      </w:p>
                    </w:tc>
                  </w:tr>
                </w:tbl>
                <w:p w14:paraId="6F2072EC" w14:textId="7C701EE6" w:rsidR="00757AB9" w:rsidRPr="00927A5F" w:rsidRDefault="00E84F17" w:rsidP="00757AB9">
                  <w:pPr>
                    <w:tabs>
                      <w:tab w:val="left" w:pos="1066"/>
                    </w:tabs>
                    <w:ind w:right="20"/>
                    <w:rPr>
                      <w:bCs/>
                      <w:sz w:val="22"/>
                      <w:szCs w:val="22"/>
                      <w:lang w:eastAsia="ru-RU"/>
                    </w:rPr>
                  </w:pPr>
                  <w:r w:rsidRPr="00927A5F">
                    <w:rPr>
                      <w:bCs/>
                      <w:sz w:val="22"/>
                      <w:szCs w:val="22"/>
                      <w:lang w:eastAsia="ru-RU"/>
                    </w:rPr>
                    <w:t>Місце</w:t>
                  </w:r>
                  <w:r w:rsidR="00757AB9" w:rsidRPr="00927A5F">
                    <w:rPr>
                      <w:bCs/>
                      <w:sz w:val="22"/>
                      <w:szCs w:val="22"/>
                      <w:lang w:eastAsia="ru-RU"/>
                    </w:rPr>
                    <w:t>знаходження:</w:t>
                  </w:r>
                </w:p>
                <w:p w14:paraId="4AE5B49B" w14:textId="77777777" w:rsidR="00757AB9" w:rsidRPr="00927A5F" w:rsidRDefault="00757AB9" w:rsidP="00757AB9">
                  <w:pPr>
                    <w:tabs>
                      <w:tab w:val="left" w:pos="1066"/>
                    </w:tabs>
                    <w:ind w:right="20"/>
                    <w:rPr>
                      <w:bCs/>
                      <w:sz w:val="22"/>
                      <w:szCs w:val="22"/>
                      <w:lang w:eastAsia="ru-RU"/>
                    </w:rPr>
                  </w:pPr>
                  <w:r w:rsidRPr="00927A5F">
                    <w:rPr>
                      <w:bCs/>
                      <w:sz w:val="22"/>
                      <w:szCs w:val="22"/>
                      <w:lang w:eastAsia="ru-RU"/>
                    </w:rPr>
                    <w:t>_______, м. Київ, __________, буд. __, оф. __</w:t>
                  </w:r>
                </w:p>
                <w:p w14:paraId="694E754C" w14:textId="77777777" w:rsidR="00757AB9" w:rsidRPr="00927A5F" w:rsidRDefault="00757AB9" w:rsidP="00757AB9">
                  <w:pPr>
                    <w:tabs>
                      <w:tab w:val="left" w:pos="1066"/>
                    </w:tabs>
                    <w:ind w:right="20"/>
                    <w:rPr>
                      <w:bCs/>
                      <w:sz w:val="22"/>
                      <w:szCs w:val="22"/>
                      <w:lang w:eastAsia="ru-RU"/>
                    </w:rPr>
                  </w:pPr>
                  <w:r w:rsidRPr="00927A5F">
                    <w:rPr>
                      <w:bCs/>
                      <w:sz w:val="22"/>
                      <w:szCs w:val="22"/>
                      <w:lang w:eastAsia="ru-RU"/>
                    </w:rPr>
                    <w:t>Код ЄДРПОУ ________</w:t>
                  </w:r>
                </w:p>
                <w:p w14:paraId="01F6E065" w14:textId="77777777" w:rsidR="00757AB9" w:rsidRPr="00927A5F" w:rsidRDefault="00757AB9" w:rsidP="00757AB9">
                  <w:pPr>
                    <w:tabs>
                      <w:tab w:val="left" w:pos="1066"/>
                    </w:tabs>
                    <w:ind w:right="20"/>
                    <w:rPr>
                      <w:bCs/>
                      <w:sz w:val="22"/>
                      <w:szCs w:val="22"/>
                      <w:lang w:eastAsia="ru-RU"/>
                    </w:rPr>
                  </w:pPr>
                  <w:r w:rsidRPr="00927A5F">
                    <w:rPr>
                      <w:bCs/>
                      <w:sz w:val="22"/>
                      <w:szCs w:val="22"/>
                      <w:lang w:eastAsia="ru-RU"/>
                    </w:rPr>
                    <w:t>ІПН ____________</w:t>
                  </w:r>
                </w:p>
                <w:p w14:paraId="770B38DD" w14:textId="77777777" w:rsidR="00757AB9" w:rsidRPr="00927A5F" w:rsidRDefault="00757AB9" w:rsidP="00757AB9">
                  <w:pPr>
                    <w:tabs>
                      <w:tab w:val="left" w:pos="1066"/>
                    </w:tabs>
                    <w:ind w:right="20"/>
                    <w:rPr>
                      <w:bCs/>
                      <w:sz w:val="22"/>
                      <w:szCs w:val="22"/>
                      <w:lang w:eastAsia="ru-RU"/>
                    </w:rPr>
                  </w:pPr>
                  <w:r w:rsidRPr="00927A5F">
                    <w:rPr>
                      <w:bCs/>
                      <w:sz w:val="22"/>
                      <w:szCs w:val="22"/>
                      <w:lang w:eastAsia="ru-RU"/>
                    </w:rPr>
                    <w:t>UA_________________________________</w:t>
                  </w:r>
                </w:p>
                <w:p w14:paraId="04915CA5" w14:textId="77777777" w:rsidR="00757AB9" w:rsidRPr="00927A5F" w:rsidRDefault="00757AB9" w:rsidP="00757AB9">
                  <w:pPr>
                    <w:tabs>
                      <w:tab w:val="left" w:pos="1066"/>
                    </w:tabs>
                    <w:ind w:right="20"/>
                    <w:rPr>
                      <w:bCs/>
                      <w:sz w:val="22"/>
                      <w:szCs w:val="22"/>
                      <w:lang w:eastAsia="ru-RU"/>
                    </w:rPr>
                  </w:pPr>
                  <w:r w:rsidRPr="00927A5F">
                    <w:rPr>
                      <w:bCs/>
                      <w:sz w:val="22"/>
                      <w:szCs w:val="22"/>
                      <w:lang w:eastAsia="ru-RU"/>
                    </w:rPr>
                    <w:t>ПАТ «_________________________»</w:t>
                  </w:r>
                </w:p>
                <w:p w14:paraId="579BCEC7" w14:textId="77777777" w:rsidR="00757AB9" w:rsidRPr="00927A5F" w:rsidRDefault="00757AB9" w:rsidP="00757AB9">
                  <w:pPr>
                    <w:tabs>
                      <w:tab w:val="left" w:pos="1066"/>
                    </w:tabs>
                    <w:ind w:right="20"/>
                    <w:rPr>
                      <w:bCs/>
                      <w:sz w:val="22"/>
                      <w:szCs w:val="22"/>
                      <w:lang w:eastAsia="ru-RU"/>
                    </w:rPr>
                  </w:pPr>
                  <w:r w:rsidRPr="00927A5F">
                    <w:rPr>
                      <w:bCs/>
                      <w:sz w:val="22"/>
                      <w:szCs w:val="22"/>
                      <w:lang w:eastAsia="ru-RU"/>
                    </w:rPr>
                    <w:t>Код банку (МФО): ________________</w:t>
                  </w:r>
                </w:p>
                <w:p w14:paraId="0F5881E9" w14:textId="77777777" w:rsidR="00757AB9" w:rsidRPr="00927A5F" w:rsidRDefault="00757AB9" w:rsidP="00757AB9">
                  <w:pPr>
                    <w:tabs>
                      <w:tab w:val="left" w:pos="1066"/>
                    </w:tabs>
                    <w:ind w:right="20"/>
                    <w:rPr>
                      <w:bCs/>
                      <w:sz w:val="22"/>
                      <w:szCs w:val="22"/>
                      <w:lang w:eastAsia="ru-RU"/>
                    </w:rPr>
                  </w:pPr>
                  <w:proofErr w:type="spellStart"/>
                  <w:r w:rsidRPr="00927A5F">
                    <w:rPr>
                      <w:bCs/>
                      <w:sz w:val="22"/>
                      <w:szCs w:val="22"/>
                      <w:lang w:eastAsia="ru-RU"/>
                    </w:rPr>
                    <w:t>тел</w:t>
                  </w:r>
                  <w:proofErr w:type="spellEnd"/>
                  <w:r w:rsidRPr="00927A5F">
                    <w:rPr>
                      <w:bCs/>
                      <w:sz w:val="22"/>
                      <w:szCs w:val="22"/>
                      <w:lang w:eastAsia="ru-RU"/>
                    </w:rPr>
                    <w:t>.: ___________________________</w:t>
                  </w:r>
                </w:p>
                <w:p w14:paraId="359A7322" w14:textId="18B365A9" w:rsidR="00F22C26" w:rsidRPr="00927A5F" w:rsidRDefault="00757AB9" w:rsidP="00757AB9">
                  <w:pPr>
                    <w:tabs>
                      <w:tab w:val="left" w:pos="1066"/>
                    </w:tabs>
                    <w:ind w:right="20"/>
                    <w:rPr>
                      <w:bCs/>
                      <w:sz w:val="22"/>
                      <w:szCs w:val="22"/>
                      <w:lang w:eastAsia="ru-RU"/>
                    </w:rPr>
                  </w:pPr>
                  <w:r w:rsidRPr="00927A5F">
                    <w:rPr>
                      <w:bCs/>
                      <w:sz w:val="22"/>
                      <w:szCs w:val="22"/>
                      <w:lang w:eastAsia="ru-RU"/>
                    </w:rPr>
                    <w:t>____________@__________________</w:t>
                  </w:r>
                </w:p>
              </w:tc>
            </w:tr>
            <w:tr w:rsidR="00F22C26" w:rsidRPr="00927A5F" w14:paraId="04AD9D69" w14:textId="77777777" w:rsidTr="00714310">
              <w:trPr>
                <w:trHeight w:val="1253"/>
              </w:trPr>
              <w:tc>
                <w:tcPr>
                  <w:tcW w:w="2467" w:type="pct"/>
                  <w:vAlign w:val="center"/>
                </w:tcPr>
                <w:p w14:paraId="7DF1620C" w14:textId="6631AE47" w:rsidR="00F22C26" w:rsidRPr="00927A5F" w:rsidRDefault="00E84F17" w:rsidP="008D7155">
                  <w:pPr>
                    <w:jc w:val="both"/>
                    <w:rPr>
                      <w:rFonts w:eastAsia="Calibri"/>
                      <w:b/>
                      <w:bCs/>
                      <w:sz w:val="22"/>
                      <w:szCs w:val="22"/>
                    </w:rPr>
                  </w:pPr>
                  <w:r w:rsidRPr="00927A5F">
                    <w:rPr>
                      <w:rFonts w:eastAsia="Calibri"/>
                      <w:b/>
                      <w:bCs/>
                      <w:sz w:val="22"/>
                      <w:szCs w:val="22"/>
                    </w:rPr>
                    <w:t xml:space="preserve">Директор </w:t>
                  </w:r>
                </w:p>
                <w:p w14:paraId="304B55EE" w14:textId="77777777" w:rsidR="00F22C26" w:rsidRPr="00927A5F" w:rsidRDefault="00F22C26" w:rsidP="008D7155">
                  <w:pPr>
                    <w:jc w:val="both"/>
                    <w:rPr>
                      <w:rFonts w:eastAsia="Calibri"/>
                      <w:b/>
                      <w:bCs/>
                      <w:sz w:val="22"/>
                      <w:szCs w:val="22"/>
                    </w:rPr>
                  </w:pPr>
                </w:p>
                <w:p w14:paraId="552C50C5" w14:textId="60C74788" w:rsidR="00F22C26" w:rsidRPr="00927A5F" w:rsidRDefault="00F22C26" w:rsidP="008D7155">
                  <w:pPr>
                    <w:widowControl w:val="0"/>
                    <w:snapToGrid w:val="0"/>
                    <w:rPr>
                      <w:b/>
                      <w:spacing w:val="10"/>
                      <w:kern w:val="3"/>
                      <w:sz w:val="22"/>
                      <w:szCs w:val="22"/>
                      <w:lang w:eastAsia="ru-RU"/>
                    </w:rPr>
                  </w:pPr>
                  <w:r w:rsidRPr="00927A5F">
                    <w:rPr>
                      <w:rFonts w:eastAsia="Calibri"/>
                      <w:b/>
                      <w:bCs/>
                      <w:sz w:val="22"/>
                      <w:szCs w:val="22"/>
                    </w:rPr>
                    <w:t xml:space="preserve">___________________ / </w:t>
                  </w:r>
                </w:p>
                <w:p w14:paraId="57DC386B" w14:textId="2E61F4BC" w:rsidR="00F22C26" w:rsidRPr="00927A5F" w:rsidRDefault="00F22C26" w:rsidP="008D7155">
                  <w:pPr>
                    <w:widowControl w:val="0"/>
                    <w:snapToGrid w:val="0"/>
                    <w:rPr>
                      <w:rFonts w:eastAsia="Calibri"/>
                      <w:b/>
                      <w:bCs/>
                      <w:sz w:val="22"/>
                      <w:szCs w:val="22"/>
                    </w:rPr>
                  </w:pPr>
                  <w:r w:rsidRPr="00927A5F">
                    <w:rPr>
                      <w:b/>
                      <w:spacing w:val="10"/>
                      <w:kern w:val="3"/>
                      <w:sz w:val="22"/>
                      <w:szCs w:val="22"/>
                      <w:lang w:eastAsia="ru-RU"/>
                    </w:rPr>
                    <w:t xml:space="preserve">              М.П.</w:t>
                  </w:r>
                  <w:r w:rsidR="00077730" w:rsidRPr="00927A5F">
                    <w:rPr>
                      <w:b/>
                      <w:spacing w:val="10"/>
                      <w:kern w:val="3"/>
                      <w:sz w:val="22"/>
                      <w:szCs w:val="22"/>
                      <w:lang w:eastAsia="ru-RU"/>
                    </w:rPr>
                    <w:t xml:space="preserve"> (за наявності)</w:t>
                  </w:r>
                </w:p>
              </w:tc>
              <w:tc>
                <w:tcPr>
                  <w:tcW w:w="2533" w:type="pct"/>
                  <w:shd w:val="clear" w:color="auto" w:fill="auto"/>
                  <w:vAlign w:val="center"/>
                </w:tcPr>
                <w:p w14:paraId="41F8868C" w14:textId="03CB1E31" w:rsidR="00F22C26" w:rsidRPr="00927A5F" w:rsidRDefault="00F22C26" w:rsidP="008D7155">
                  <w:pPr>
                    <w:widowControl w:val="0"/>
                    <w:snapToGrid w:val="0"/>
                    <w:rPr>
                      <w:rFonts w:eastAsia="Calibri"/>
                      <w:b/>
                      <w:sz w:val="22"/>
                      <w:szCs w:val="22"/>
                    </w:rPr>
                  </w:pPr>
                  <w:r w:rsidRPr="00927A5F">
                    <w:rPr>
                      <w:rFonts w:eastAsia="Calibri"/>
                      <w:b/>
                      <w:sz w:val="22"/>
                      <w:szCs w:val="22"/>
                    </w:rPr>
                    <w:t xml:space="preserve">  Директор</w:t>
                  </w:r>
                  <w:r w:rsidR="00B7514E" w:rsidRPr="00927A5F">
                    <w:rPr>
                      <w:rFonts w:eastAsia="Calibri"/>
                      <w:b/>
                      <w:sz w:val="22"/>
                      <w:szCs w:val="22"/>
                    </w:rPr>
                    <w:t xml:space="preserve"> </w:t>
                  </w:r>
                  <w:r w:rsidR="00196B74" w:rsidRPr="00927A5F">
                    <w:rPr>
                      <w:rFonts w:eastAsia="Calibri"/>
                      <w:b/>
                      <w:sz w:val="22"/>
                      <w:szCs w:val="22"/>
                    </w:rPr>
                    <w:t>(або</w:t>
                  </w:r>
                  <w:r w:rsidR="00B7514E" w:rsidRPr="00927A5F">
                    <w:rPr>
                      <w:rFonts w:eastAsia="Calibri"/>
                      <w:sz w:val="22"/>
                      <w:szCs w:val="22"/>
                    </w:rPr>
                    <w:t xml:space="preserve"> </w:t>
                  </w:r>
                  <w:r w:rsidR="00077730" w:rsidRPr="00927A5F">
                    <w:rPr>
                      <w:rFonts w:eastAsia="Calibri"/>
                      <w:sz w:val="22"/>
                      <w:szCs w:val="22"/>
                    </w:rPr>
                    <w:t>інша уповноважена особа)</w:t>
                  </w:r>
                </w:p>
                <w:p w14:paraId="764E7A74" w14:textId="77777777" w:rsidR="00F22C26" w:rsidRPr="00927A5F" w:rsidRDefault="00F22C26" w:rsidP="008D7155">
                  <w:pPr>
                    <w:widowControl w:val="0"/>
                    <w:snapToGrid w:val="0"/>
                    <w:rPr>
                      <w:rFonts w:eastAsia="Calibri"/>
                      <w:b/>
                      <w:sz w:val="22"/>
                      <w:szCs w:val="22"/>
                    </w:rPr>
                  </w:pPr>
                </w:p>
                <w:p w14:paraId="3BBCACED" w14:textId="08BAE8D0" w:rsidR="00F22C26" w:rsidRPr="00927A5F" w:rsidRDefault="00F22C26" w:rsidP="008D7155">
                  <w:pPr>
                    <w:widowControl w:val="0"/>
                    <w:snapToGrid w:val="0"/>
                    <w:rPr>
                      <w:b/>
                      <w:spacing w:val="10"/>
                      <w:kern w:val="3"/>
                      <w:sz w:val="22"/>
                      <w:szCs w:val="22"/>
                      <w:lang w:eastAsia="ru-RU"/>
                    </w:rPr>
                  </w:pPr>
                  <w:r w:rsidRPr="00927A5F">
                    <w:rPr>
                      <w:rFonts w:eastAsia="Calibri"/>
                      <w:b/>
                      <w:bCs/>
                      <w:sz w:val="22"/>
                      <w:szCs w:val="22"/>
                    </w:rPr>
                    <w:t>_________________ /</w:t>
                  </w:r>
                </w:p>
                <w:p w14:paraId="423BA173" w14:textId="09E001AF" w:rsidR="00F22C26" w:rsidRPr="00927A5F" w:rsidRDefault="00F22C26" w:rsidP="008D7155">
                  <w:pPr>
                    <w:widowControl w:val="0"/>
                    <w:snapToGrid w:val="0"/>
                    <w:rPr>
                      <w:rFonts w:eastAsia="Calibri"/>
                      <w:b/>
                      <w:bCs/>
                      <w:sz w:val="22"/>
                      <w:szCs w:val="22"/>
                    </w:rPr>
                  </w:pPr>
                  <w:r w:rsidRPr="00927A5F">
                    <w:rPr>
                      <w:b/>
                      <w:spacing w:val="10"/>
                      <w:kern w:val="3"/>
                      <w:sz w:val="22"/>
                      <w:szCs w:val="22"/>
                      <w:lang w:eastAsia="ru-RU"/>
                    </w:rPr>
                    <w:t xml:space="preserve">                 М.П.</w:t>
                  </w:r>
                  <w:r w:rsidR="00077730" w:rsidRPr="00927A5F">
                    <w:rPr>
                      <w:b/>
                      <w:spacing w:val="10"/>
                      <w:kern w:val="3"/>
                      <w:sz w:val="22"/>
                      <w:szCs w:val="22"/>
                      <w:lang w:eastAsia="ru-RU"/>
                    </w:rPr>
                    <w:t>(за наявності)</w:t>
                  </w:r>
                  <w:bookmarkStart w:id="1" w:name="_GoBack"/>
                  <w:bookmarkEnd w:id="1"/>
                </w:p>
              </w:tc>
            </w:tr>
          </w:tbl>
          <w:p w14:paraId="137C7673" w14:textId="77777777" w:rsidR="007C418F" w:rsidRPr="00927A5F" w:rsidRDefault="007C418F" w:rsidP="008D7155">
            <w:pPr>
              <w:suppressAutoHyphens/>
              <w:autoSpaceDN w:val="0"/>
              <w:textAlignment w:val="baseline"/>
              <w:rPr>
                <w:rFonts w:eastAsia="Calibri"/>
                <w:b/>
                <w:bCs/>
                <w:sz w:val="22"/>
                <w:szCs w:val="22"/>
              </w:rPr>
            </w:pPr>
          </w:p>
        </w:tc>
        <w:tc>
          <w:tcPr>
            <w:tcW w:w="112" w:type="pct"/>
            <w:shd w:val="clear" w:color="auto" w:fill="auto"/>
            <w:vAlign w:val="center"/>
          </w:tcPr>
          <w:p w14:paraId="28D8E130" w14:textId="77777777" w:rsidR="007C418F" w:rsidRPr="00927A5F" w:rsidRDefault="007C418F" w:rsidP="008D7155">
            <w:pPr>
              <w:widowControl w:val="0"/>
              <w:snapToGrid w:val="0"/>
              <w:spacing w:before="120"/>
              <w:jc w:val="center"/>
              <w:rPr>
                <w:rFonts w:eastAsia="Calibri"/>
                <w:b/>
                <w:bCs/>
                <w:sz w:val="22"/>
                <w:szCs w:val="22"/>
              </w:rPr>
            </w:pPr>
          </w:p>
        </w:tc>
      </w:tr>
    </w:tbl>
    <w:p w14:paraId="0080FB33" w14:textId="77777777" w:rsidR="00580D0D" w:rsidRPr="00927A5F" w:rsidRDefault="00580D0D" w:rsidP="008D7155">
      <w:pPr>
        <w:tabs>
          <w:tab w:val="left" w:pos="8625"/>
        </w:tabs>
        <w:spacing w:line="276" w:lineRule="auto"/>
        <w:rPr>
          <w:sz w:val="22"/>
          <w:szCs w:val="22"/>
        </w:rPr>
      </w:pPr>
    </w:p>
    <w:sectPr w:rsidR="00580D0D" w:rsidRPr="00927A5F" w:rsidSect="009C336D">
      <w:footerReference w:type="even" r:id="rId20"/>
      <w:footerReference w:type="default" r:id="rId21"/>
      <w:pgSz w:w="11900" w:h="16840"/>
      <w:pgMar w:top="567" w:right="567" w:bottom="567" w:left="1418"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C2FFC" w14:textId="77777777" w:rsidR="00380CB4" w:rsidRDefault="00380CB4" w:rsidP="009A38C9">
      <w:r>
        <w:separator/>
      </w:r>
    </w:p>
  </w:endnote>
  <w:endnote w:type="continuationSeparator" w:id="0">
    <w:p w14:paraId="7E305751" w14:textId="77777777" w:rsidR="00380CB4" w:rsidRDefault="00380CB4" w:rsidP="009A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6661" w14:textId="77777777" w:rsidR="002D0595" w:rsidRPr="002A1AAA" w:rsidRDefault="002D0595" w:rsidP="00B22218">
    <w:pPr>
      <w:pStyle w:val="af3"/>
    </w:pPr>
    <w:r w:rsidRPr="002A1AAA">
      <w:t>___________________</w:t>
    </w:r>
    <w:r w:rsidRPr="002A1AAA">
      <w:tab/>
    </w:r>
    <w:r w:rsidRPr="002A1AAA">
      <w:tab/>
      <w:t>___________________</w:t>
    </w:r>
  </w:p>
  <w:p w14:paraId="50378F33" w14:textId="77777777" w:rsidR="002D0595" w:rsidRPr="002A1AAA" w:rsidRDefault="002D0595" w:rsidP="00B22218">
    <w:pPr>
      <w:pStyle w:val="af3"/>
      <w:rPr>
        <w:sz w:val="16"/>
        <w:szCs w:val="16"/>
      </w:rPr>
    </w:pPr>
    <w:proofErr w:type="spellStart"/>
    <w:r w:rsidRPr="002A1AAA">
      <w:rPr>
        <w:sz w:val="16"/>
        <w:szCs w:val="16"/>
      </w:rPr>
      <w:t>м.п</w:t>
    </w:r>
    <w:proofErr w:type="spellEnd"/>
    <w:r w:rsidRPr="002A1AAA">
      <w:rPr>
        <w:sz w:val="16"/>
        <w:szCs w:val="16"/>
      </w:rPr>
      <w:t xml:space="preserve">.                    (підпис)                                                                                                                                             </w:t>
    </w:r>
    <w:proofErr w:type="spellStart"/>
    <w:r w:rsidRPr="002A1AAA">
      <w:rPr>
        <w:sz w:val="16"/>
        <w:szCs w:val="16"/>
      </w:rPr>
      <w:t>м.п</w:t>
    </w:r>
    <w:proofErr w:type="spellEnd"/>
    <w:r w:rsidRPr="002A1AAA">
      <w:rPr>
        <w:sz w:val="16"/>
        <w:szCs w:val="16"/>
      </w:rPr>
      <w:t>.                    (підпис)</w:t>
    </w:r>
  </w:p>
  <w:p w14:paraId="1BD8DFD5" w14:textId="7E7D69F2" w:rsidR="002D0595" w:rsidRDefault="002D0595">
    <w:pPr>
      <w:pStyle w:val="af3"/>
    </w:pPr>
  </w:p>
  <w:p w14:paraId="2C5661A0" w14:textId="77777777" w:rsidR="002D0595" w:rsidRDefault="002D059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A1E4" w14:textId="77777777" w:rsidR="002D0595" w:rsidRPr="002A1AAA" w:rsidRDefault="002D0595" w:rsidP="002E05D7">
    <w:pPr>
      <w:pStyle w:val="af3"/>
    </w:pPr>
    <w:r w:rsidRPr="002A1AAA">
      <w:t>___________________</w:t>
    </w:r>
    <w:r w:rsidRPr="002A1AAA">
      <w:tab/>
    </w:r>
    <w:r w:rsidRPr="002A1AAA">
      <w:tab/>
      <w:t>___________________</w:t>
    </w:r>
  </w:p>
  <w:p w14:paraId="51A58D6E" w14:textId="77777777" w:rsidR="002D0595" w:rsidRPr="002A1AAA" w:rsidRDefault="002D0595" w:rsidP="002E05D7">
    <w:pPr>
      <w:pStyle w:val="af3"/>
      <w:rPr>
        <w:sz w:val="16"/>
        <w:szCs w:val="16"/>
      </w:rPr>
    </w:pPr>
    <w:proofErr w:type="spellStart"/>
    <w:r w:rsidRPr="002A1AAA">
      <w:rPr>
        <w:sz w:val="16"/>
        <w:szCs w:val="16"/>
      </w:rPr>
      <w:t>м.п</w:t>
    </w:r>
    <w:proofErr w:type="spellEnd"/>
    <w:r w:rsidRPr="002A1AAA">
      <w:rPr>
        <w:sz w:val="16"/>
        <w:szCs w:val="16"/>
      </w:rPr>
      <w:t xml:space="preserve">.                    (підпис)                                                                                                                                             </w:t>
    </w:r>
    <w:proofErr w:type="spellStart"/>
    <w:r w:rsidRPr="002A1AAA">
      <w:rPr>
        <w:sz w:val="16"/>
        <w:szCs w:val="16"/>
      </w:rPr>
      <w:t>м.п</w:t>
    </w:r>
    <w:proofErr w:type="spellEnd"/>
    <w:r w:rsidRPr="002A1AAA">
      <w:rPr>
        <w:sz w:val="16"/>
        <w:szCs w:val="16"/>
      </w:rPr>
      <w:t>.                    (підпис)</w:t>
    </w:r>
  </w:p>
  <w:p w14:paraId="6A05AA55" w14:textId="6108FA22" w:rsidR="002D0595" w:rsidRDefault="002D0595">
    <w:pPr>
      <w:pStyle w:val="af3"/>
    </w:pPr>
  </w:p>
  <w:p w14:paraId="7567D8BA" w14:textId="77777777" w:rsidR="002D0595" w:rsidRDefault="002D059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B5747" w14:textId="77777777" w:rsidR="00380CB4" w:rsidRDefault="00380CB4" w:rsidP="009A38C9">
      <w:r>
        <w:separator/>
      </w:r>
    </w:p>
  </w:footnote>
  <w:footnote w:type="continuationSeparator" w:id="0">
    <w:p w14:paraId="02FF87E1" w14:textId="77777777" w:rsidR="00380CB4" w:rsidRDefault="00380CB4" w:rsidP="009A3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AD215F"/>
    <w:multiLevelType w:val="hybridMultilevel"/>
    <w:tmpl w:val="BDB44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22B29"/>
    <w:multiLevelType w:val="hybridMultilevel"/>
    <w:tmpl w:val="23C80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B4E48"/>
    <w:multiLevelType w:val="hybridMultilevel"/>
    <w:tmpl w:val="AC466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BA60EC"/>
    <w:multiLevelType w:val="hybridMultilevel"/>
    <w:tmpl w:val="9E98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F6119"/>
    <w:multiLevelType w:val="hybridMultilevel"/>
    <w:tmpl w:val="0AD00DE4"/>
    <w:lvl w:ilvl="0" w:tplc="2F4CF48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C6C7071"/>
    <w:multiLevelType w:val="hybridMultilevel"/>
    <w:tmpl w:val="77EC1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FB5D96"/>
    <w:multiLevelType w:val="hybridMultilevel"/>
    <w:tmpl w:val="1D8622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C324C2F"/>
    <w:multiLevelType w:val="multilevel"/>
    <w:tmpl w:val="EBA0F8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BE"/>
    <w:rsid w:val="00000838"/>
    <w:rsid w:val="00004C54"/>
    <w:rsid w:val="00005266"/>
    <w:rsid w:val="00011805"/>
    <w:rsid w:val="00014177"/>
    <w:rsid w:val="00014FDB"/>
    <w:rsid w:val="0001648A"/>
    <w:rsid w:val="00026A45"/>
    <w:rsid w:val="00026E4F"/>
    <w:rsid w:val="000300F2"/>
    <w:rsid w:val="00030CD5"/>
    <w:rsid w:val="000327C2"/>
    <w:rsid w:val="00034D50"/>
    <w:rsid w:val="00036358"/>
    <w:rsid w:val="0003777B"/>
    <w:rsid w:val="00037981"/>
    <w:rsid w:val="00045008"/>
    <w:rsid w:val="00050258"/>
    <w:rsid w:val="00050B39"/>
    <w:rsid w:val="00060994"/>
    <w:rsid w:val="00072678"/>
    <w:rsid w:val="000731D0"/>
    <w:rsid w:val="00075907"/>
    <w:rsid w:val="00076230"/>
    <w:rsid w:val="00077730"/>
    <w:rsid w:val="000816CC"/>
    <w:rsid w:val="00081E7C"/>
    <w:rsid w:val="00082A16"/>
    <w:rsid w:val="0008471F"/>
    <w:rsid w:val="000A02E3"/>
    <w:rsid w:val="000A7B8C"/>
    <w:rsid w:val="000A7E63"/>
    <w:rsid w:val="000B279B"/>
    <w:rsid w:val="000B67A6"/>
    <w:rsid w:val="000B6DB1"/>
    <w:rsid w:val="000C17AB"/>
    <w:rsid w:val="000C243D"/>
    <w:rsid w:val="000C4669"/>
    <w:rsid w:val="000C51BC"/>
    <w:rsid w:val="000C63DF"/>
    <w:rsid w:val="000C6F26"/>
    <w:rsid w:val="000C7BC1"/>
    <w:rsid w:val="000D1081"/>
    <w:rsid w:val="000D2A5B"/>
    <w:rsid w:val="000E2788"/>
    <w:rsid w:val="000F0648"/>
    <w:rsid w:val="000F432F"/>
    <w:rsid w:val="00101C24"/>
    <w:rsid w:val="00103C7A"/>
    <w:rsid w:val="00105C30"/>
    <w:rsid w:val="00106C82"/>
    <w:rsid w:val="00122A30"/>
    <w:rsid w:val="00124C20"/>
    <w:rsid w:val="00124E72"/>
    <w:rsid w:val="00136B69"/>
    <w:rsid w:val="001637BB"/>
    <w:rsid w:val="0016740E"/>
    <w:rsid w:val="001733E3"/>
    <w:rsid w:val="0018665C"/>
    <w:rsid w:val="001875AD"/>
    <w:rsid w:val="00190996"/>
    <w:rsid w:val="001951F3"/>
    <w:rsid w:val="00196B74"/>
    <w:rsid w:val="001A0FE4"/>
    <w:rsid w:val="001A1CFB"/>
    <w:rsid w:val="001A1F17"/>
    <w:rsid w:val="001A2578"/>
    <w:rsid w:val="001B03BC"/>
    <w:rsid w:val="001B152A"/>
    <w:rsid w:val="001B5EFC"/>
    <w:rsid w:val="001C5E2B"/>
    <w:rsid w:val="001D3049"/>
    <w:rsid w:val="001D381F"/>
    <w:rsid w:val="001D5E99"/>
    <w:rsid w:val="001E289A"/>
    <w:rsid w:val="001E4A57"/>
    <w:rsid w:val="001F4F83"/>
    <w:rsid w:val="001F7519"/>
    <w:rsid w:val="0020100A"/>
    <w:rsid w:val="00202FE3"/>
    <w:rsid w:val="00212CD5"/>
    <w:rsid w:val="00212FAE"/>
    <w:rsid w:val="00214838"/>
    <w:rsid w:val="00214F39"/>
    <w:rsid w:val="0021544A"/>
    <w:rsid w:val="0021771A"/>
    <w:rsid w:val="00222FF8"/>
    <w:rsid w:val="00227358"/>
    <w:rsid w:val="0023328B"/>
    <w:rsid w:val="00234932"/>
    <w:rsid w:val="002422A1"/>
    <w:rsid w:val="00250FF1"/>
    <w:rsid w:val="00252DCA"/>
    <w:rsid w:val="002658CB"/>
    <w:rsid w:val="002703E6"/>
    <w:rsid w:val="00270DFA"/>
    <w:rsid w:val="0027248C"/>
    <w:rsid w:val="0027683C"/>
    <w:rsid w:val="00277D2F"/>
    <w:rsid w:val="002922D3"/>
    <w:rsid w:val="002941E2"/>
    <w:rsid w:val="002947AC"/>
    <w:rsid w:val="00295298"/>
    <w:rsid w:val="00295CEB"/>
    <w:rsid w:val="002960AA"/>
    <w:rsid w:val="002971EA"/>
    <w:rsid w:val="002A0DC5"/>
    <w:rsid w:val="002B7702"/>
    <w:rsid w:val="002C73C9"/>
    <w:rsid w:val="002C7F54"/>
    <w:rsid w:val="002C7FC1"/>
    <w:rsid w:val="002D0595"/>
    <w:rsid w:val="002D0663"/>
    <w:rsid w:val="002D59A0"/>
    <w:rsid w:val="002E05D7"/>
    <w:rsid w:val="002E1689"/>
    <w:rsid w:val="002E78C9"/>
    <w:rsid w:val="002F13AC"/>
    <w:rsid w:val="002F4DAC"/>
    <w:rsid w:val="002F7DF4"/>
    <w:rsid w:val="00304F81"/>
    <w:rsid w:val="003055E8"/>
    <w:rsid w:val="00306539"/>
    <w:rsid w:val="003079F6"/>
    <w:rsid w:val="00307ADF"/>
    <w:rsid w:val="0031196E"/>
    <w:rsid w:val="00313C86"/>
    <w:rsid w:val="00315B5C"/>
    <w:rsid w:val="00316DF2"/>
    <w:rsid w:val="0031732E"/>
    <w:rsid w:val="003204F5"/>
    <w:rsid w:val="00320632"/>
    <w:rsid w:val="0032571C"/>
    <w:rsid w:val="003268B5"/>
    <w:rsid w:val="00331338"/>
    <w:rsid w:val="00343F6B"/>
    <w:rsid w:val="003475F4"/>
    <w:rsid w:val="003506D3"/>
    <w:rsid w:val="00350C2E"/>
    <w:rsid w:val="003524AD"/>
    <w:rsid w:val="00352F9C"/>
    <w:rsid w:val="00357F4D"/>
    <w:rsid w:val="00365273"/>
    <w:rsid w:val="003665B8"/>
    <w:rsid w:val="0037420C"/>
    <w:rsid w:val="00376278"/>
    <w:rsid w:val="00380963"/>
    <w:rsid w:val="00380B48"/>
    <w:rsid w:val="00380CB4"/>
    <w:rsid w:val="003811F4"/>
    <w:rsid w:val="00392B13"/>
    <w:rsid w:val="0039328E"/>
    <w:rsid w:val="00396C2B"/>
    <w:rsid w:val="003A4664"/>
    <w:rsid w:val="003C1B58"/>
    <w:rsid w:val="003C1E96"/>
    <w:rsid w:val="003D3654"/>
    <w:rsid w:val="003D5E3F"/>
    <w:rsid w:val="003D6DD2"/>
    <w:rsid w:val="003E2C93"/>
    <w:rsid w:val="003F0DF8"/>
    <w:rsid w:val="003F179F"/>
    <w:rsid w:val="003F1F95"/>
    <w:rsid w:val="003F2EE2"/>
    <w:rsid w:val="003F3BAC"/>
    <w:rsid w:val="00402FBF"/>
    <w:rsid w:val="004052C8"/>
    <w:rsid w:val="00407DDE"/>
    <w:rsid w:val="00417C76"/>
    <w:rsid w:val="00420B86"/>
    <w:rsid w:val="00421C3B"/>
    <w:rsid w:val="0042532A"/>
    <w:rsid w:val="00427E21"/>
    <w:rsid w:val="00431784"/>
    <w:rsid w:val="0043332C"/>
    <w:rsid w:val="00443525"/>
    <w:rsid w:val="00451C4C"/>
    <w:rsid w:val="00451ECD"/>
    <w:rsid w:val="00462BEA"/>
    <w:rsid w:val="0046552A"/>
    <w:rsid w:val="00465E29"/>
    <w:rsid w:val="00466A9B"/>
    <w:rsid w:val="004741CB"/>
    <w:rsid w:val="00474A01"/>
    <w:rsid w:val="004808EA"/>
    <w:rsid w:val="0048707C"/>
    <w:rsid w:val="0049452A"/>
    <w:rsid w:val="00494A54"/>
    <w:rsid w:val="004A6D01"/>
    <w:rsid w:val="004B10CD"/>
    <w:rsid w:val="004B4D23"/>
    <w:rsid w:val="004B63D4"/>
    <w:rsid w:val="004C19F5"/>
    <w:rsid w:val="004C22B6"/>
    <w:rsid w:val="004D1FF1"/>
    <w:rsid w:val="004D681D"/>
    <w:rsid w:val="004D6ADC"/>
    <w:rsid w:val="004E082E"/>
    <w:rsid w:val="004E47B3"/>
    <w:rsid w:val="004E6174"/>
    <w:rsid w:val="004E6565"/>
    <w:rsid w:val="004E7EFF"/>
    <w:rsid w:val="004F20A1"/>
    <w:rsid w:val="004F2265"/>
    <w:rsid w:val="004F6C54"/>
    <w:rsid w:val="00501F48"/>
    <w:rsid w:val="00503547"/>
    <w:rsid w:val="00504486"/>
    <w:rsid w:val="00510BAA"/>
    <w:rsid w:val="005118CB"/>
    <w:rsid w:val="00516BC3"/>
    <w:rsid w:val="0052219B"/>
    <w:rsid w:val="005229F3"/>
    <w:rsid w:val="00531BF2"/>
    <w:rsid w:val="00536E8B"/>
    <w:rsid w:val="00540E46"/>
    <w:rsid w:val="005442E3"/>
    <w:rsid w:val="00544952"/>
    <w:rsid w:val="00546375"/>
    <w:rsid w:val="005601D7"/>
    <w:rsid w:val="00566390"/>
    <w:rsid w:val="005724BC"/>
    <w:rsid w:val="0057372E"/>
    <w:rsid w:val="00574DD6"/>
    <w:rsid w:val="00580D0D"/>
    <w:rsid w:val="00582CAC"/>
    <w:rsid w:val="005844E0"/>
    <w:rsid w:val="00587300"/>
    <w:rsid w:val="005953C2"/>
    <w:rsid w:val="005969B2"/>
    <w:rsid w:val="00596F9A"/>
    <w:rsid w:val="005A2DB2"/>
    <w:rsid w:val="005A2FB8"/>
    <w:rsid w:val="005A5AFD"/>
    <w:rsid w:val="005A7A24"/>
    <w:rsid w:val="005B16EC"/>
    <w:rsid w:val="005B5992"/>
    <w:rsid w:val="005B6E9A"/>
    <w:rsid w:val="005B7955"/>
    <w:rsid w:val="005B7E2D"/>
    <w:rsid w:val="005C3DD3"/>
    <w:rsid w:val="005D09B9"/>
    <w:rsid w:val="005D11BE"/>
    <w:rsid w:val="005D3D6F"/>
    <w:rsid w:val="005D429E"/>
    <w:rsid w:val="005D48C7"/>
    <w:rsid w:val="005D5707"/>
    <w:rsid w:val="005E6182"/>
    <w:rsid w:val="005F0D51"/>
    <w:rsid w:val="00600289"/>
    <w:rsid w:val="006039B4"/>
    <w:rsid w:val="00604A3C"/>
    <w:rsid w:val="006058C3"/>
    <w:rsid w:val="006076B5"/>
    <w:rsid w:val="00617435"/>
    <w:rsid w:val="00617958"/>
    <w:rsid w:val="00623FA1"/>
    <w:rsid w:val="00631D25"/>
    <w:rsid w:val="00632301"/>
    <w:rsid w:val="00636700"/>
    <w:rsid w:val="00637C91"/>
    <w:rsid w:val="0064214A"/>
    <w:rsid w:val="00647DB1"/>
    <w:rsid w:val="00650983"/>
    <w:rsid w:val="006512F7"/>
    <w:rsid w:val="00651521"/>
    <w:rsid w:val="006533B7"/>
    <w:rsid w:val="00655F6D"/>
    <w:rsid w:val="006568D2"/>
    <w:rsid w:val="00663CAE"/>
    <w:rsid w:val="00665396"/>
    <w:rsid w:val="00672580"/>
    <w:rsid w:val="00676FC7"/>
    <w:rsid w:val="0067781C"/>
    <w:rsid w:val="00680D68"/>
    <w:rsid w:val="00684604"/>
    <w:rsid w:val="00684D76"/>
    <w:rsid w:val="00692E0B"/>
    <w:rsid w:val="00697ACF"/>
    <w:rsid w:val="006A1AC8"/>
    <w:rsid w:val="006A54D9"/>
    <w:rsid w:val="006B13C7"/>
    <w:rsid w:val="006B35B4"/>
    <w:rsid w:val="006B560F"/>
    <w:rsid w:val="006C10CD"/>
    <w:rsid w:val="006C2E89"/>
    <w:rsid w:val="006C672E"/>
    <w:rsid w:val="006C7141"/>
    <w:rsid w:val="006D3E5E"/>
    <w:rsid w:val="006D4FB5"/>
    <w:rsid w:val="006D5EB0"/>
    <w:rsid w:val="006E5A1B"/>
    <w:rsid w:val="006F046E"/>
    <w:rsid w:val="006F25B0"/>
    <w:rsid w:val="00702B12"/>
    <w:rsid w:val="00703F0E"/>
    <w:rsid w:val="007043F7"/>
    <w:rsid w:val="00705966"/>
    <w:rsid w:val="007063ED"/>
    <w:rsid w:val="00714278"/>
    <w:rsid w:val="00714310"/>
    <w:rsid w:val="007174D7"/>
    <w:rsid w:val="00720556"/>
    <w:rsid w:val="007216B4"/>
    <w:rsid w:val="00737443"/>
    <w:rsid w:val="00740E7B"/>
    <w:rsid w:val="007435E1"/>
    <w:rsid w:val="007450EC"/>
    <w:rsid w:val="007507A6"/>
    <w:rsid w:val="00750D03"/>
    <w:rsid w:val="00754720"/>
    <w:rsid w:val="00754EBD"/>
    <w:rsid w:val="00755500"/>
    <w:rsid w:val="00757AB9"/>
    <w:rsid w:val="007639E9"/>
    <w:rsid w:val="00770831"/>
    <w:rsid w:val="00780688"/>
    <w:rsid w:val="00782A9B"/>
    <w:rsid w:val="00785A18"/>
    <w:rsid w:val="00791AC1"/>
    <w:rsid w:val="00792C79"/>
    <w:rsid w:val="00796E52"/>
    <w:rsid w:val="007A12D3"/>
    <w:rsid w:val="007A1A8A"/>
    <w:rsid w:val="007A72C8"/>
    <w:rsid w:val="007A7A49"/>
    <w:rsid w:val="007B20B8"/>
    <w:rsid w:val="007B3FD6"/>
    <w:rsid w:val="007C394B"/>
    <w:rsid w:val="007C418F"/>
    <w:rsid w:val="007C487E"/>
    <w:rsid w:val="007C678D"/>
    <w:rsid w:val="007D3BA7"/>
    <w:rsid w:val="007E5B47"/>
    <w:rsid w:val="007E605D"/>
    <w:rsid w:val="007F4446"/>
    <w:rsid w:val="007F73A0"/>
    <w:rsid w:val="00803914"/>
    <w:rsid w:val="008045EA"/>
    <w:rsid w:val="008047CE"/>
    <w:rsid w:val="008061B2"/>
    <w:rsid w:val="00810B3E"/>
    <w:rsid w:val="008239FE"/>
    <w:rsid w:val="00825360"/>
    <w:rsid w:val="0083031F"/>
    <w:rsid w:val="00830D36"/>
    <w:rsid w:val="008313B5"/>
    <w:rsid w:val="00832A11"/>
    <w:rsid w:val="008425FF"/>
    <w:rsid w:val="0084375D"/>
    <w:rsid w:val="00843AC2"/>
    <w:rsid w:val="00843DE2"/>
    <w:rsid w:val="0084567D"/>
    <w:rsid w:val="0085257F"/>
    <w:rsid w:val="008603C1"/>
    <w:rsid w:val="008651ED"/>
    <w:rsid w:val="0087102A"/>
    <w:rsid w:val="0087117B"/>
    <w:rsid w:val="00872D97"/>
    <w:rsid w:val="0087695C"/>
    <w:rsid w:val="008871C8"/>
    <w:rsid w:val="00890C2D"/>
    <w:rsid w:val="0089223A"/>
    <w:rsid w:val="00893639"/>
    <w:rsid w:val="00895F1B"/>
    <w:rsid w:val="008A3570"/>
    <w:rsid w:val="008A611D"/>
    <w:rsid w:val="008A7441"/>
    <w:rsid w:val="008B0E6D"/>
    <w:rsid w:val="008B1965"/>
    <w:rsid w:val="008B1C81"/>
    <w:rsid w:val="008B2887"/>
    <w:rsid w:val="008C308C"/>
    <w:rsid w:val="008C3FB6"/>
    <w:rsid w:val="008C4F51"/>
    <w:rsid w:val="008C6232"/>
    <w:rsid w:val="008D28D3"/>
    <w:rsid w:val="008D4888"/>
    <w:rsid w:val="008D4B2B"/>
    <w:rsid w:val="008D61A3"/>
    <w:rsid w:val="008D7155"/>
    <w:rsid w:val="008F0E7E"/>
    <w:rsid w:val="008F2993"/>
    <w:rsid w:val="008F517C"/>
    <w:rsid w:val="00900BEE"/>
    <w:rsid w:val="00901C23"/>
    <w:rsid w:val="009028EB"/>
    <w:rsid w:val="009029B4"/>
    <w:rsid w:val="00903747"/>
    <w:rsid w:val="00911A4E"/>
    <w:rsid w:val="00912B8E"/>
    <w:rsid w:val="00912F0E"/>
    <w:rsid w:val="0091374F"/>
    <w:rsid w:val="009175B8"/>
    <w:rsid w:val="0092148E"/>
    <w:rsid w:val="009244ED"/>
    <w:rsid w:val="00925A08"/>
    <w:rsid w:val="00927A5F"/>
    <w:rsid w:val="009321A5"/>
    <w:rsid w:val="00932E7C"/>
    <w:rsid w:val="00932F7B"/>
    <w:rsid w:val="00942685"/>
    <w:rsid w:val="0094570E"/>
    <w:rsid w:val="009472AC"/>
    <w:rsid w:val="00952764"/>
    <w:rsid w:val="00953E5A"/>
    <w:rsid w:val="00957EA3"/>
    <w:rsid w:val="00960992"/>
    <w:rsid w:val="00962C16"/>
    <w:rsid w:val="00977AC3"/>
    <w:rsid w:val="00980CB5"/>
    <w:rsid w:val="00987515"/>
    <w:rsid w:val="00993B04"/>
    <w:rsid w:val="00996164"/>
    <w:rsid w:val="00996FFE"/>
    <w:rsid w:val="00997908"/>
    <w:rsid w:val="009A0251"/>
    <w:rsid w:val="009A3519"/>
    <w:rsid w:val="009A35C5"/>
    <w:rsid w:val="009A38C9"/>
    <w:rsid w:val="009A473B"/>
    <w:rsid w:val="009A7A61"/>
    <w:rsid w:val="009B07B3"/>
    <w:rsid w:val="009C13F9"/>
    <w:rsid w:val="009C336D"/>
    <w:rsid w:val="009D0011"/>
    <w:rsid w:val="009E0608"/>
    <w:rsid w:val="009E5031"/>
    <w:rsid w:val="009E78C0"/>
    <w:rsid w:val="009F31A9"/>
    <w:rsid w:val="009F338D"/>
    <w:rsid w:val="009F59DA"/>
    <w:rsid w:val="00A00475"/>
    <w:rsid w:val="00A0176C"/>
    <w:rsid w:val="00A03302"/>
    <w:rsid w:val="00A10F7C"/>
    <w:rsid w:val="00A116A5"/>
    <w:rsid w:val="00A14B76"/>
    <w:rsid w:val="00A16DA8"/>
    <w:rsid w:val="00A259B5"/>
    <w:rsid w:val="00A30A23"/>
    <w:rsid w:val="00A33628"/>
    <w:rsid w:val="00A35264"/>
    <w:rsid w:val="00A422D6"/>
    <w:rsid w:val="00A47274"/>
    <w:rsid w:val="00A63E4D"/>
    <w:rsid w:val="00A64A75"/>
    <w:rsid w:val="00A64E1F"/>
    <w:rsid w:val="00A657B2"/>
    <w:rsid w:val="00A66CD9"/>
    <w:rsid w:val="00A72665"/>
    <w:rsid w:val="00A75177"/>
    <w:rsid w:val="00A7593E"/>
    <w:rsid w:val="00A94C31"/>
    <w:rsid w:val="00A962F2"/>
    <w:rsid w:val="00A96FD6"/>
    <w:rsid w:val="00AA405B"/>
    <w:rsid w:val="00AA738D"/>
    <w:rsid w:val="00AB2CD0"/>
    <w:rsid w:val="00AB561F"/>
    <w:rsid w:val="00AB636F"/>
    <w:rsid w:val="00AB69C9"/>
    <w:rsid w:val="00AC201A"/>
    <w:rsid w:val="00AC24C6"/>
    <w:rsid w:val="00AC41F2"/>
    <w:rsid w:val="00AC6C2C"/>
    <w:rsid w:val="00AC76DD"/>
    <w:rsid w:val="00AE4232"/>
    <w:rsid w:val="00AE709B"/>
    <w:rsid w:val="00AF1B07"/>
    <w:rsid w:val="00AF1FC9"/>
    <w:rsid w:val="00AF2DC1"/>
    <w:rsid w:val="00B1249B"/>
    <w:rsid w:val="00B15FB3"/>
    <w:rsid w:val="00B16162"/>
    <w:rsid w:val="00B22218"/>
    <w:rsid w:val="00B2344F"/>
    <w:rsid w:val="00B2446F"/>
    <w:rsid w:val="00B30AA0"/>
    <w:rsid w:val="00B31370"/>
    <w:rsid w:val="00B31561"/>
    <w:rsid w:val="00B336C9"/>
    <w:rsid w:val="00B42E7A"/>
    <w:rsid w:val="00B43328"/>
    <w:rsid w:val="00B520BD"/>
    <w:rsid w:val="00B5687B"/>
    <w:rsid w:val="00B61910"/>
    <w:rsid w:val="00B6705F"/>
    <w:rsid w:val="00B704AE"/>
    <w:rsid w:val="00B7514E"/>
    <w:rsid w:val="00B77762"/>
    <w:rsid w:val="00B77A44"/>
    <w:rsid w:val="00B77BD5"/>
    <w:rsid w:val="00B77E54"/>
    <w:rsid w:val="00B85667"/>
    <w:rsid w:val="00B910A9"/>
    <w:rsid w:val="00B94E52"/>
    <w:rsid w:val="00B96E75"/>
    <w:rsid w:val="00BC6E27"/>
    <w:rsid w:val="00BD1412"/>
    <w:rsid w:val="00BD1613"/>
    <w:rsid w:val="00BD4372"/>
    <w:rsid w:val="00BE33AC"/>
    <w:rsid w:val="00BE4076"/>
    <w:rsid w:val="00BE4483"/>
    <w:rsid w:val="00BF516B"/>
    <w:rsid w:val="00C01F91"/>
    <w:rsid w:val="00C03BEE"/>
    <w:rsid w:val="00C04854"/>
    <w:rsid w:val="00C11247"/>
    <w:rsid w:val="00C11F13"/>
    <w:rsid w:val="00C2219D"/>
    <w:rsid w:val="00C23D65"/>
    <w:rsid w:val="00C25D3C"/>
    <w:rsid w:val="00C301FD"/>
    <w:rsid w:val="00C34EA0"/>
    <w:rsid w:val="00C377CB"/>
    <w:rsid w:val="00C517D3"/>
    <w:rsid w:val="00C5751C"/>
    <w:rsid w:val="00C57FCD"/>
    <w:rsid w:val="00C67EA4"/>
    <w:rsid w:val="00C821B2"/>
    <w:rsid w:val="00C82DB0"/>
    <w:rsid w:val="00C877DA"/>
    <w:rsid w:val="00C94D7C"/>
    <w:rsid w:val="00CA0EFF"/>
    <w:rsid w:val="00CA245F"/>
    <w:rsid w:val="00CA2495"/>
    <w:rsid w:val="00CA5D59"/>
    <w:rsid w:val="00CA6900"/>
    <w:rsid w:val="00CA6AB1"/>
    <w:rsid w:val="00CB177B"/>
    <w:rsid w:val="00CB3894"/>
    <w:rsid w:val="00CC0F8B"/>
    <w:rsid w:val="00CC19FD"/>
    <w:rsid w:val="00CC5F45"/>
    <w:rsid w:val="00CD5CB6"/>
    <w:rsid w:val="00CE03B3"/>
    <w:rsid w:val="00CE066B"/>
    <w:rsid w:val="00CE4AB3"/>
    <w:rsid w:val="00CF0B2D"/>
    <w:rsid w:val="00CF58C0"/>
    <w:rsid w:val="00CF6269"/>
    <w:rsid w:val="00CF67B0"/>
    <w:rsid w:val="00CF683F"/>
    <w:rsid w:val="00CF6D20"/>
    <w:rsid w:val="00D029B4"/>
    <w:rsid w:val="00D15E1B"/>
    <w:rsid w:val="00D260B6"/>
    <w:rsid w:val="00D30AFC"/>
    <w:rsid w:val="00D333AA"/>
    <w:rsid w:val="00D33D8C"/>
    <w:rsid w:val="00D34537"/>
    <w:rsid w:val="00D42AB8"/>
    <w:rsid w:val="00D43AE2"/>
    <w:rsid w:val="00D53A52"/>
    <w:rsid w:val="00D564D5"/>
    <w:rsid w:val="00D63D06"/>
    <w:rsid w:val="00D722A8"/>
    <w:rsid w:val="00D73B8E"/>
    <w:rsid w:val="00D74D20"/>
    <w:rsid w:val="00D805E3"/>
    <w:rsid w:val="00D8742F"/>
    <w:rsid w:val="00D91940"/>
    <w:rsid w:val="00D91D76"/>
    <w:rsid w:val="00D97212"/>
    <w:rsid w:val="00DA0611"/>
    <w:rsid w:val="00DA0AFB"/>
    <w:rsid w:val="00DA277A"/>
    <w:rsid w:val="00DA7D59"/>
    <w:rsid w:val="00DB2809"/>
    <w:rsid w:val="00DB4873"/>
    <w:rsid w:val="00DC002D"/>
    <w:rsid w:val="00DC022D"/>
    <w:rsid w:val="00DC2722"/>
    <w:rsid w:val="00DC2E8B"/>
    <w:rsid w:val="00DC47F0"/>
    <w:rsid w:val="00DC72FF"/>
    <w:rsid w:val="00DC7D2E"/>
    <w:rsid w:val="00DD2BA4"/>
    <w:rsid w:val="00DD3745"/>
    <w:rsid w:val="00DD4512"/>
    <w:rsid w:val="00DF30E8"/>
    <w:rsid w:val="00DF6FCC"/>
    <w:rsid w:val="00E01E9A"/>
    <w:rsid w:val="00E12E8B"/>
    <w:rsid w:val="00E13EF6"/>
    <w:rsid w:val="00E149CD"/>
    <w:rsid w:val="00E169C9"/>
    <w:rsid w:val="00E214A7"/>
    <w:rsid w:val="00E337B9"/>
    <w:rsid w:val="00E36126"/>
    <w:rsid w:val="00E41783"/>
    <w:rsid w:val="00E42F30"/>
    <w:rsid w:val="00E44707"/>
    <w:rsid w:val="00E44A7A"/>
    <w:rsid w:val="00E46C3C"/>
    <w:rsid w:val="00E47A42"/>
    <w:rsid w:val="00E53878"/>
    <w:rsid w:val="00E56C9D"/>
    <w:rsid w:val="00E66EC3"/>
    <w:rsid w:val="00E67371"/>
    <w:rsid w:val="00E72698"/>
    <w:rsid w:val="00E774B7"/>
    <w:rsid w:val="00E84F17"/>
    <w:rsid w:val="00E92CD2"/>
    <w:rsid w:val="00E96870"/>
    <w:rsid w:val="00EA31A2"/>
    <w:rsid w:val="00EA669F"/>
    <w:rsid w:val="00EB36ED"/>
    <w:rsid w:val="00EC07B8"/>
    <w:rsid w:val="00EC0BD4"/>
    <w:rsid w:val="00ED1421"/>
    <w:rsid w:val="00ED7D56"/>
    <w:rsid w:val="00EE05F4"/>
    <w:rsid w:val="00EE6C74"/>
    <w:rsid w:val="00EF69B3"/>
    <w:rsid w:val="00F033F3"/>
    <w:rsid w:val="00F0599B"/>
    <w:rsid w:val="00F07086"/>
    <w:rsid w:val="00F11B26"/>
    <w:rsid w:val="00F1262B"/>
    <w:rsid w:val="00F13984"/>
    <w:rsid w:val="00F15D04"/>
    <w:rsid w:val="00F22C26"/>
    <w:rsid w:val="00F25753"/>
    <w:rsid w:val="00F2582C"/>
    <w:rsid w:val="00F27E6E"/>
    <w:rsid w:val="00F31C5E"/>
    <w:rsid w:val="00F3302F"/>
    <w:rsid w:val="00F41C3A"/>
    <w:rsid w:val="00F50C72"/>
    <w:rsid w:val="00F558D6"/>
    <w:rsid w:val="00F57518"/>
    <w:rsid w:val="00F74AD6"/>
    <w:rsid w:val="00F7595C"/>
    <w:rsid w:val="00F813E8"/>
    <w:rsid w:val="00F81D43"/>
    <w:rsid w:val="00F84007"/>
    <w:rsid w:val="00F90314"/>
    <w:rsid w:val="00F93A05"/>
    <w:rsid w:val="00F9778C"/>
    <w:rsid w:val="00FA685F"/>
    <w:rsid w:val="00FA7257"/>
    <w:rsid w:val="00FB19B1"/>
    <w:rsid w:val="00FB1C44"/>
    <w:rsid w:val="00FB53F5"/>
    <w:rsid w:val="00FC2984"/>
    <w:rsid w:val="00FC4779"/>
    <w:rsid w:val="00FC4C93"/>
    <w:rsid w:val="00FC50F6"/>
    <w:rsid w:val="00FC6BB6"/>
    <w:rsid w:val="00FC7A30"/>
    <w:rsid w:val="00FC7BF5"/>
    <w:rsid w:val="00FD035D"/>
    <w:rsid w:val="00FD2F41"/>
    <w:rsid w:val="00FD7D1B"/>
    <w:rsid w:val="00FE4B38"/>
    <w:rsid w:val="00FE63D3"/>
    <w:rsid w:val="00FF047E"/>
    <w:rsid w:val="00FF4F03"/>
    <w:rsid w:val="00FF6564"/>
    <w:rsid w:val="00FF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1">
    <w:name w:val="heading 1"/>
    <w:basedOn w:val="a"/>
    <w:next w:val="a"/>
    <w:link w:val="10"/>
    <w:qFormat/>
    <w:rsid w:val="00BD1412"/>
    <w:pPr>
      <w:keepNext/>
      <w:numPr>
        <w:numId w:val="6"/>
      </w:numPr>
      <w:suppressAutoHyphens/>
      <w:ind w:left="0" w:firstLine="360"/>
      <w:jc w:val="center"/>
      <w:outlineLvl w:val="0"/>
    </w:pPr>
    <w:rPr>
      <w:rFonts w:ascii="Arial" w:hAnsi="Arial" w:cs="Arial"/>
      <w:b/>
      <w:sz w:val="20"/>
      <w:szCs w:val="20"/>
      <w:lang w:eastAsia="zh-CN"/>
    </w:rPr>
  </w:style>
  <w:style w:type="paragraph" w:styleId="2">
    <w:name w:val="heading 2"/>
    <w:basedOn w:val="a"/>
    <w:next w:val="a"/>
    <w:link w:val="20"/>
    <w:qFormat/>
    <w:rsid w:val="00BD1412"/>
    <w:pPr>
      <w:keepNext/>
      <w:numPr>
        <w:ilvl w:val="1"/>
        <w:numId w:val="6"/>
      </w:numPr>
      <w:suppressAutoHyphens/>
      <w:ind w:left="0" w:firstLine="720"/>
      <w:jc w:val="center"/>
      <w:outlineLvl w:val="1"/>
    </w:pPr>
    <w:rPr>
      <w:rFonts w:ascii="Arial" w:hAnsi="Arial" w:cs="Arial"/>
      <w:b/>
      <w:sz w:val="20"/>
      <w:szCs w:val="20"/>
      <w:lang w:eastAsia="zh-CN"/>
    </w:rPr>
  </w:style>
  <w:style w:type="paragraph" w:styleId="3">
    <w:name w:val="heading 3"/>
    <w:basedOn w:val="a"/>
    <w:next w:val="a"/>
    <w:link w:val="30"/>
    <w:qFormat/>
    <w:rsid w:val="00BD1412"/>
    <w:pPr>
      <w:keepNext/>
      <w:numPr>
        <w:ilvl w:val="2"/>
        <w:numId w:val="6"/>
      </w:numPr>
      <w:suppressAutoHyphens/>
      <w:ind w:left="360" w:firstLine="195"/>
      <w:jc w:val="center"/>
      <w:outlineLvl w:val="2"/>
    </w:pPr>
    <w:rPr>
      <w:rFonts w:ascii="Arial" w:hAnsi="Arial" w:cs="Arial"/>
      <w:b/>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9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8A"/>
    <w:pPr>
      <w:autoSpaceDE w:val="0"/>
      <w:autoSpaceDN w:val="0"/>
      <w:adjustRightInd w:val="0"/>
    </w:pPr>
    <w:rPr>
      <w:rFonts w:eastAsia="Calibri"/>
      <w:color w:val="000000"/>
      <w:sz w:val="24"/>
      <w:szCs w:val="24"/>
      <w:lang w:eastAsia="en-US"/>
    </w:rPr>
  </w:style>
  <w:style w:type="character" w:styleId="a4">
    <w:name w:val="Hyperlink"/>
    <w:rsid w:val="007A1A8A"/>
    <w:rPr>
      <w:color w:val="0000FF"/>
      <w:u w:val="single"/>
    </w:rPr>
  </w:style>
  <w:style w:type="character" w:styleId="a5">
    <w:name w:val="annotation reference"/>
    <w:uiPriority w:val="99"/>
    <w:rsid w:val="007A1A8A"/>
    <w:rPr>
      <w:sz w:val="16"/>
      <w:szCs w:val="16"/>
    </w:rPr>
  </w:style>
  <w:style w:type="paragraph" w:styleId="a6">
    <w:name w:val="annotation text"/>
    <w:basedOn w:val="a"/>
    <w:link w:val="a7"/>
    <w:uiPriority w:val="99"/>
    <w:rsid w:val="007A1A8A"/>
    <w:rPr>
      <w:sz w:val="20"/>
      <w:szCs w:val="20"/>
    </w:rPr>
  </w:style>
  <w:style w:type="character" w:customStyle="1" w:styleId="a7">
    <w:name w:val="Текст примечания Знак"/>
    <w:link w:val="a6"/>
    <w:uiPriority w:val="99"/>
    <w:rsid w:val="007A1A8A"/>
    <w:rPr>
      <w:lang w:val="uk-UA" w:eastAsia="uk-UA"/>
    </w:rPr>
  </w:style>
  <w:style w:type="paragraph" w:styleId="a8">
    <w:name w:val="annotation subject"/>
    <w:basedOn w:val="a6"/>
    <w:next w:val="a6"/>
    <w:link w:val="a9"/>
    <w:rsid w:val="007A1A8A"/>
    <w:rPr>
      <w:b/>
      <w:bCs/>
    </w:rPr>
  </w:style>
  <w:style w:type="character" w:customStyle="1" w:styleId="a9">
    <w:name w:val="Тема примечания Знак"/>
    <w:link w:val="a8"/>
    <w:rsid w:val="007A1A8A"/>
    <w:rPr>
      <w:b/>
      <w:bCs/>
      <w:lang w:val="uk-UA" w:eastAsia="uk-UA"/>
    </w:rPr>
  </w:style>
  <w:style w:type="paragraph" w:styleId="aa">
    <w:name w:val="Balloon Text"/>
    <w:basedOn w:val="a"/>
    <w:link w:val="ab"/>
    <w:rsid w:val="007A1A8A"/>
    <w:rPr>
      <w:rFonts w:ascii="Tahoma" w:hAnsi="Tahoma" w:cs="Tahoma"/>
      <w:sz w:val="16"/>
      <w:szCs w:val="16"/>
    </w:rPr>
  </w:style>
  <w:style w:type="character" w:customStyle="1" w:styleId="ab">
    <w:name w:val="Текст выноски Знак"/>
    <w:link w:val="aa"/>
    <w:rsid w:val="007A1A8A"/>
    <w:rPr>
      <w:rFonts w:ascii="Tahoma" w:hAnsi="Tahoma" w:cs="Tahoma"/>
      <w:sz w:val="16"/>
      <w:szCs w:val="16"/>
      <w:lang w:val="uk-UA" w:eastAsia="uk-UA"/>
    </w:rPr>
  </w:style>
  <w:style w:type="paragraph" w:styleId="ac">
    <w:name w:val="Normal (Web)"/>
    <w:basedOn w:val="a"/>
    <w:uiPriority w:val="99"/>
    <w:unhideWhenUsed/>
    <w:rsid w:val="00E214A7"/>
    <w:pPr>
      <w:spacing w:before="100" w:beforeAutospacing="1" w:after="100" w:afterAutospacing="1"/>
    </w:pPr>
    <w:rPr>
      <w:lang w:val="ru-RU" w:eastAsia="ru-RU"/>
    </w:rPr>
  </w:style>
  <w:style w:type="paragraph" w:styleId="ad">
    <w:name w:val="List Paragraph"/>
    <w:basedOn w:val="a"/>
    <w:uiPriority w:val="34"/>
    <w:qFormat/>
    <w:rsid w:val="005601D7"/>
    <w:pPr>
      <w:ind w:left="720"/>
      <w:contextualSpacing/>
    </w:pPr>
    <w:rPr>
      <w:rFonts w:ascii="Calibri" w:hAnsi="Calibri"/>
      <w:lang w:val="ru-RU" w:eastAsia="en-US"/>
    </w:rPr>
  </w:style>
  <w:style w:type="paragraph" w:styleId="ae">
    <w:name w:val="No Spacing"/>
    <w:uiPriority w:val="1"/>
    <w:qFormat/>
    <w:rsid w:val="005601D7"/>
    <w:rPr>
      <w:rFonts w:ascii="Calibri" w:eastAsia="Calibri" w:hAnsi="Calibri"/>
      <w:sz w:val="22"/>
      <w:szCs w:val="22"/>
      <w:lang w:eastAsia="en-US"/>
    </w:rPr>
  </w:style>
  <w:style w:type="paragraph" w:styleId="af">
    <w:name w:val="Body Text Indent"/>
    <w:basedOn w:val="a"/>
    <w:link w:val="af0"/>
    <w:uiPriority w:val="99"/>
    <w:unhideWhenUsed/>
    <w:rsid w:val="005601D7"/>
    <w:pPr>
      <w:spacing w:after="120"/>
      <w:ind w:left="283"/>
    </w:pPr>
    <w:rPr>
      <w:rFonts w:ascii="Calibri" w:hAnsi="Calibri"/>
      <w:lang w:val="ru-RU" w:eastAsia="en-US"/>
    </w:rPr>
  </w:style>
  <w:style w:type="character" w:customStyle="1" w:styleId="af0">
    <w:name w:val="Основной текст с отступом Знак"/>
    <w:link w:val="af"/>
    <w:uiPriority w:val="99"/>
    <w:rsid w:val="005601D7"/>
    <w:rPr>
      <w:rFonts w:ascii="Calibri" w:hAnsi="Calibri"/>
      <w:sz w:val="24"/>
      <w:szCs w:val="24"/>
      <w:lang w:eastAsia="en-US"/>
    </w:rPr>
  </w:style>
  <w:style w:type="paragraph" w:styleId="af1">
    <w:name w:val="header"/>
    <w:basedOn w:val="a"/>
    <w:link w:val="af2"/>
    <w:uiPriority w:val="99"/>
    <w:rsid w:val="009A38C9"/>
    <w:pPr>
      <w:tabs>
        <w:tab w:val="center" w:pos="4677"/>
        <w:tab w:val="right" w:pos="9355"/>
      </w:tabs>
    </w:pPr>
  </w:style>
  <w:style w:type="character" w:customStyle="1" w:styleId="af2">
    <w:name w:val="Верхний колонтитул Знак"/>
    <w:link w:val="af1"/>
    <w:uiPriority w:val="99"/>
    <w:rsid w:val="009A38C9"/>
    <w:rPr>
      <w:sz w:val="24"/>
      <w:szCs w:val="24"/>
      <w:lang w:val="uk-UA" w:eastAsia="uk-UA"/>
    </w:rPr>
  </w:style>
  <w:style w:type="paragraph" w:styleId="af3">
    <w:name w:val="footer"/>
    <w:basedOn w:val="a"/>
    <w:link w:val="af4"/>
    <w:uiPriority w:val="99"/>
    <w:rsid w:val="009A38C9"/>
    <w:pPr>
      <w:tabs>
        <w:tab w:val="center" w:pos="4677"/>
        <w:tab w:val="right" w:pos="9355"/>
      </w:tabs>
    </w:pPr>
  </w:style>
  <w:style w:type="character" w:customStyle="1" w:styleId="af4">
    <w:name w:val="Нижний колонтитул Знак"/>
    <w:link w:val="af3"/>
    <w:uiPriority w:val="99"/>
    <w:rsid w:val="009A38C9"/>
    <w:rPr>
      <w:sz w:val="24"/>
      <w:szCs w:val="24"/>
      <w:lang w:val="uk-UA" w:eastAsia="uk-UA"/>
    </w:rPr>
  </w:style>
  <w:style w:type="paragraph" w:customStyle="1" w:styleId="DOC">
    <w:name w:val="DOC"/>
    <w:basedOn w:val="a"/>
    <w:qFormat/>
    <w:rsid w:val="002422A1"/>
    <w:pPr>
      <w:spacing w:after="120"/>
      <w:ind w:firstLine="851"/>
      <w:jc w:val="both"/>
    </w:pPr>
    <w:rPr>
      <w:rFonts w:eastAsia="Calibri"/>
      <w:color w:val="000000"/>
      <w:lang w:val="ru-RU" w:eastAsia="ru-RU"/>
    </w:rPr>
  </w:style>
  <w:style w:type="character" w:customStyle="1" w:styleId="10">
    <w:name w:val="Заголовок 1 Знак"/>
    <w:basedOn w:val="a0"/>
    <w:link w:val="1"/>
    <w:rsid w:val="00BD1412"/>
    <w:rPr>
      <w:rFonts w:ascii="Arial" w:hAnsi="Arial" w:cs="Arial"/>
      <w:b/>
      <w:lang w:val="uk-UA" w:eastAsia="zh-CN"/>
    </w:rPr>
  </w:style>
  <w:style w:type="character" w:customStyle="1" w:styleId="20">
    <w:name w:val="Заголовок 2 Знак"/>
    <w:basedOn w:val="a0"/>
    <w:link w:val="2"/>
    <w:rsid w:val="00BD1412"/>
    <w:rPr>
      <w:rFonts w:ascii="Arial" w:hAnsi="Arial" w:cs="Arial"/>
      <w:b/>
      <w:lang w:val="uk-UA" w:eastAsia="zh-CN"/>
    </w:rPr>
  </w:style>
  <w:style w:type="character" w:customStyle="1" w:styleId="30">
    <w:name w:val="Заголовок 3 Знак"/>
    <w:basedOn w:val="a0"/>
    <w:link w:val="3"/>
    <w:rsid w:val="00BD1412"/>
    <w:rPr>
      <w:rFonts w:ascii="Arial" w:hAnsi="Arial" w:cs="Arial"/>
      <w:b/>
      <w:lang w:val="uk-UA" w:eastAsia="zh-CN"/>
    </w:rPr>
  </w:style>
  <w:style w:type="paragraph" w:styleId="af5">
    <w:name w:val="Body Text"/>
    <w:basedOn w:val="a"/>
    <w:link w:val="af6"/>
    <w:semiHidden/>
    <w:unhideWhenUsed/>
    <w:rsid w:val="00C57FCD"/>
    <w:pPr>
      <w:spacing w:after="120"/>
    </w:pPr>
  </w:style>
  <w:style w:type="character" w:customStyle="1" w:styleId="af6">
    <w:name w:val="Основной текст Знак"/>
    <w:basedOn w:val="a0"/>
    <w:link w:val="af5"/>
    <w:semiHidden/>
    <w:rsid w:val="00C57FCD"/>
    <w:rPr>
      <w:sz w:val="24"/>
      <w:szCs w:val="24"/>
      <w:lang w:val="uk-UA" w:eastAsia="uk-UA"/>
    </w:rPr>
  </w:style>
  <w:style w:type="paragraph" w:styleId="31">
    <w:name w:val="Body Text Indent 3"/>
    <w:basedOn w:val="a"/>
    <w:link w:val="32"/>
    <w:rsid w:val="006568D2"/>
    <w:pPr>
      <w:spacing w:after="120"/>
      <w:ind w:left="283"/>
    </w:pPr>
    <w:rPr>
      <w:sz w:val="16"/>
      <w:szCs w:val="16"/>
      <w:lang w:val="ru-RU" w:eastAsia="ru-RU"/>
    </w:rPr>
  </w:style>
  <w:style w:type="character" w:customStyle="1" w:styleId="32">
    <w:name w:val="Основной текст с отступом 3 Знак"/>
    <w:basedOn w:val="a0"/>
    <w:link w:val="31"/>
    <w:rsid w:val="006568D2"/>
    <w:rPr>
      <w:sz w:val="16"/>
      <w:szCs w:val="16"/>
    </w:rPr>
  </w:style>
  <w:style w:type="paragraph" w:styleId="af7">
    <w:name w:val="Revision"/>
    <w:hidden/>
    <w:uiPriority w:val="99"/>
    <w:semiHidden/>
    <w:rsid w:val="007A72C8"/>
    <w:rPr>
      <w:sz w:val="24"/>
      <w:szCs w:val="24"/>
      <w:lang w:val="uk-UA" w:eastAsia="uk-UA"/>
    </w:rPr>
  </w:style>
  <w:style w:type="paragraph" w:customStyle="1" w:styleId="font8">
    <w:name w:val="font_8"/>
    <w:basedOn w:val="a"/>
    <w:rsid w:val="007C678D"/>
    <w:pPr>
      <w:spacing w:before="100" w:beforeAutospacing="1" w:after="100" w:afterAutospacing="1"/>
    </w:pPr>
    <w:rPr>
      <w:lang w:val="en-US" w:eastAsia="en-US"/>
    </w:rPr>
  </w:style>
  <w:style w:type="character" w:customStyle="1" w:styleId="UnresolvedMention">
    <w:name w:val="Unresolved Mention"/>
    <w:basedOn w:val="a0"/>
    <w:uiPriority w:val="99"/>
    <w:semiHidden/>
    <w:unhideWhenUsed/>
    <w:rsid w:val="00780688"/>
    <w:rPr>
      <w:color w:val="605E5C"/>
      <w:shd w:val="clear" w:color="auto" w:fill="E1DFDD"/>
    </w:rPr>
  </w:style>
  <w:style w:type="character" w:customStyle="1" w:styleId="fontstyle01">
    <w:name w:val="fontstyle01"/>
    <w:rsid w:val="00531BF2"/>
    <w:rPr>
      <w:rFonts w:ascii="TimesNewRomanPS-BoldMT" w:hAnsi="TimesNewRomanPS-BoldMT" w:hint="default"/>
      <w:b/>
      <w:bCs/>
      <w:i w:val="0"/>
      <w:iCs w:val="0"/>
      <w:color w:val="212121"/>
      <w:sz w:val="26"/>
      <w:szCs w:val="26"/>
    </w:rPr>
  </w:style>
  <w:style w:type="character" w:customStyle="1" w:styleId="fontstyle21">
    <w:name w:val="fontstyle21"/>
    <w:rsid w:val="00531BF2"/>
    <w:rPr>
      <w:rFonts w:ascii="TimesNewRomanPSMT" w:hAnsi="TimesNewRomanPSMT" w:hint="default"/>
      <w:b w:val="0"/>
      <w:bCs w:val="0"/>
      <w:i w:val="0"/>
      <w:iCs w:val="0"/>
      <w:color w:val="21212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1">
    <w:name w:val="heading 1"/>
    <w:basedOn w:val="a"/>
    <w:next w:val="a"/>
    <w:link w:val="10"/>
    <w:qFormat/>
    <w:rsid w:val="00BD1412"/>
    <w:pPr>
      <w:keepNext/>
      <w:numPr>
        <w:numId w:val="6"/>
      </w:numPr>
      <w:suppressAutoHyphens/>
      <w:ind w:left="0" w:firstLine="360"/>
      <w:jc w:val="center"/>
      <w:outlineLvl w:val="0"/>
    </w:pPr>
    <w:rPr>
      <w:rFonts w:ascii="Arial" w:hAnsi="Arial" w:cs="Arial"/>
      <w:b/>
      <w:sz w:val="20"/>
      <w:szCs w:val="20"/>
      <w:lang w:eastAsia="zh-CN"/>
    </w:rPr>
  </w:style>
  <w:style w:type="paragraph" w:styleId="2">
    <w:name w:val="heading 2"/>
    <w:basedOn w:val="a"/>
    <w:next w:val="a"/>
    <w:link w:val="20"/>
    <w:qFormat/>
    <w:rsid w:val="00BD1412"/>
    <w:pPr>
      <w:keepNext/>
      <w:numPr>
        <w:ilvl w:val="1"/>
        <w:numId w:val="6"/>
      </w:numPr>
      <w:suppressAutoHyphens/>
      <w:ind w:left="0" w:firstLine="720"/>
      <w:jc w:val="center"/>
      <w:outlineLvl w:val="1"/>
    </w:pPr>
    <w:rPr>
      <w:rFonts w:ascii="Arial" w:hAnsi="Arial" w:cs="Arial"/>
      <w:b/>
      <w:sz w:val="20"/>
      <w:szCs w:val="20"/>
      <w:lang w:eastAsia="zh-CN"/>
    </w:rPr>
  </w:style>
  <w:style w:type="paragraph" w:styleId="3">
    <w:name w:val="heading 3"/>
    <w:basedOn w:val="a"/>
    <w:next w:val="a"/>
    <w:link w:val="30"/>
    <w:qFormat/>
    <w:rsid w:val="00BD1412"/>
    <w:pPr>
      <w:keepNext/>
      <w:numPr>
        <w:ilvl w:val="2"/>
        <w:numId w:val="6"/>
      </w:numPr>
      <w:suppressAutoHyphens/>
      <w:ind w:left="360" w:firstLine="195"/>
      <w:jc w:val="center"/>
      <w:outlineLvl w:val="2"/>
    </w:pPr>
    <w:rPr>
      <w:rFonts w:ascii="Arial" w:hAnsi="Arial" w:cs="Arial"/>
      <w:b/>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9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8A"/>
    <w:pPr>
      <w:autoSpaceDE w:val="0"/>
      <w:autoSpaceDN w:val="0"/>
      <w:adjustRightInd w:val="0"/>
    </w:pPr>
    <w:rPr>
      <w:rFonts w:eastAsia="Calibri"/>
      <w:color w:val="000000"/>
      <w:sz w:val="24"/>
      <w:szCs w:val="24"/>
      <w:lang w:eastAsia="en-US"/>
    </w:rPr>
  </w:style>
  <w:style w:type="character" w:styleId="a4">
    <w:name w:val="Hyperlink"/>
    <w:rsid w:val="007A1A8A"/>
    <w:rPr>
      <w:color w:val="0000FF"/>
      <w:u w:val="single"/>
    </w:rPr>
  </w:style>
  <w:style w:type="character" w:styleId="a5">
    <w:name w:val="annotation reference"/>
    <w:uiPriority w:val="99"/>
    <w:rsid w:val="007A1A8A"/>
    <w:rPr>
      <w:sz w:val="16"/>
      <w:szCs w:val="16"/>
    </w:rPr>
  </w:style>
  <w:style w:type="paragraph" w:styleId="a6">
    <w:name w:val="annotation text"/>
    <w:basedOn w:val="a"/>
    <w:link w:val="a7"/>
    <w:uiPriority w:val="99"/>
    <w:rsid w:val="007A1A8A"/>
    <w:rPr>
      <w:sz w:val="20"/>
      <w:szCs w:val="20"/>
    </w:rPr>
  </w:style>
  <w:style w:type="character" w:customStyle="1" w:styleId="a7">
    <w:name w:val="Текст примечания Знак"/>
    <w:link w:val="a6"/>
    <w:uiPriority w:val="99"/>
    <w:rsid w:val="007A1A8A"/>
    <w:rPr>
      <w:lang w:val="uk-UA" w:eastAsia="uk-UA"/>
    </w:rPr>
  </w:style>
  <w:style w:type="paragraph" w:styleId="a8">
    <w:name w:val="annotation subject"/>
    <w:basedOn w:val="a6"/>
    <w:next w:val="a6"/>
    <w:link w:val="a9"/>
    <w:rsid w:val="007A1A8A"/>
    <w:rPr>
      <w:b/>
      <w:bCs/>
    </w:rPr>
  </w:style>
  <w:style w:type="character" w:customStyle="1" w:styleId="a9">
    <w:name w:val="Тема примечания Знак"/>
    <w:link w:val="a8"/>
    <w:rsid w:val="007A1A8A"/>
    <w:rPr>
      <w:b/>
      <w:bCs/>
      <w:lang w:val="uk-UA" w:eastAsia="uk-UA"/>
    </w:rPr>
  </w:style>
  <w:style w:type="paragraph" w:styleId="aa">
    <w:name w:val="Balloon Text"/>
    <w:basedOn w:val="a"/>
    <w:link w:val="ab"/>
    <w:rsid w:val="007A1A8A"/>
    <w:rPr>
      <w:rFonts w:ascii="Tahoma" w:hAnsi="Tahoma" w:cs="Tahoma"/>
      <w:sz w:val="16"/>
      <w:szCs w:val="16"/>
    </w:rPr>
  </w:style>
  <w:style w:type="character" w:customStyle="1" w:styleId="ab">
    <w:name w:val="Текст выноски Знак"/>
    <w:link w:val="aa"/>
    <w:rsid w:val="007A1A8A"/>
    <w:rPr>
      <w:rFonts w:ascii="Tahoma" w:hAnsi="Tahoma" w:cs="Tahoma"/>
      <w:sz w:val="16"/>
      <w:szCs w:val="16"/>
      <w:lang w:val="uk-UA" w:eastAsia="uk-UA"/>
    </w:rPr>
  </w:style>
  <w:style w:type="paragraph" w:styleId="ac">
    <w:name w:val="Normal (Web)"/>
    <w:basedOn w:val="a"/>
    <w:uiPriority w:val="99"/>
    <w:unhideWhenUsed/>
    <w:rsid w:val="00E214A7"/>
    <w:pPr>
      <w:spacing w:before="100" w:beforeAutospacing="1" w:after="100" w:afterAutospacing="1"/>
    </w:pPr>
    <w:rPr>
      <w:lang w:val="ru-RU" w:eastAsia="ru-RU"/>
    </w:rPr>
  </w:style>
  <w:style w:type="paragraph" w:styleId="ad">
    <w:name w:val="List Paragraph"/>
    <w:basedOn w:val="a"/>
    <w:uiPriority w:val="34"/>
    <w:qFormat/>
    <w:rsid w:val="005601D7"/>
    <w:pPr>
      <w:ind w:left="720"/>
      <w:contextualSpacing/>
    </w:pPr>
    <w:rPr>
      <w:rFonts w:ascii="Calibri" w:hAnsi="Calibri"/>
      <w:lang w:val="ru-RU" w:eastAsia="en-US"/>
    </w:rPr>
  </w:style>
  <w:style w:type="paragraph" w:styleId="ae">
    <w:name w:val="No Spacing"/>
    <w:uiPriority w:val="1"/>
    <w:qFormat/>
    <w:rsid w:val="005601D7"/>
    <w:rPr>
      <w:rFonts w:ascii="Calibri" w:eastAsia="Calibri" w:hAnsi="Calibri"/>
      <w:sz w:val="22"/>
      <w:szCs w:val="22"/>
      <w:lang w:eastAsia="en-US"/>
    </w:rPr>
  </w:style>
  <w:style w:type="paragraph" w:styleId="af">
    <w:name w:val="Body Text Indent"/>
    <w:basedOn w:val="a"/>
    <w:link w:val="af0"/>
    <w:uiPriority w:val="99"/>
    <w:unhideWhenUsed/>
    <w:rsid w:val="005601D7"/>
    <w:pPr>
      <w:spacing w:after="120"/>
      <w:ind w:left="283"/>
    </w:pPr>
    <w:rPr>
      <w:rFonts w:ascii="Calibri" w:hAnsi="Calibri"/>
      <w:lang w:val="ru-RU" w:eastAsia="en-US"/>
    </w:rPr>
  </w:style>
  <w:style w:type="character" w:customStyle="1" w:styleId="af0">
    <w:name w:val="Основной текст с отступом Знак"/>
    <w:link w:val="af"/>
    <w:uiPriority w:val="99"/>
    <w:rsid w:val="005601D7"/>
    <w:rPr>
      <w:rFonts w:ascii="Calibri" w:hAnsi="Calibri"/>
      <w:sz w:val="24"/>
      <w:szCs w:val="24"/>
      <w:lang w:eastAsia="en-US"/>
    </w:rPr>
  </w:style>
  <w:style w:type="paragraph" w:styleId="af1">
    <w:name w:val="header"/>
    <w:basedOn w:val="a"/>
    <w:link w:val="af2"/>
    <w:uiPriority w:val="99"/>
    <w:rsid w:val="009A38C9"/>
    <w:pPr>
      <w:tabs>
        <w:tab w:val="center" w:pos="4677"/>
        <w:tab w:val="right" w:pos="9355"/>
      </w:tabs>
    </w:pPr>
  </w:style>
  <w:style w:type="character" w:customStyle="1" w:styleId="af2">
    <w:name w:val="Верхний колонтитул Знак"/>
    <w:link w:val="af1"/>
    <w:uiPriority w:val="99"/>
    <w:rsid w:val="009A38C9"/>
    <w:rPr>
      <w:sz w:val="24"/>
      <w:szCs w:val="24"/>
      <w:lang w:val="uk-UA" w:eastAsia="uk-UA"/>
    </w:rPr>
  </w:style>
  <w:style w:type="paragraph" w:styleId="af3">
    <w:name w:val="footer"/>
    <w:basedOn w:val="a"/>
    <w:link w:val="af4"/>
    <w:uiPriority w:val="99"/>
    <w:rsid w:val="009A38C9"/>
    <w:pPr>
      <w:tabs>
        <w:tab w:val="center" w:pos="4677"/>
        <w:tab w:val="right" w:pos="9355"/>
      </w:tabs>
    </w:pPr>
  </w:style>
  <w:style w:type="character" w:customStyle="1" w:styleId="af4">
    <w:name w:val="Нижний колонтитул Знак"/>
    <w:link w:val="af3"/>
    <w:uiPriority w:val="99"/>
    <w:rsid w:val="009A38C9"/>
    <w:rPr>
      <w:sz w:val="24"/>
      <w:szCs w:val="24"/>
      <w:lang w:val="uk-UA" w:eastAsia="uk-UA"/>
    </w:rPr>
  </w:style>
  <w:style w:type="paragraph" w:customStyle="1" w:styleId="DOC">
    <w:name w:val="DOC"/>
    <w:basedOn w:val="a"/>
    <w:qFormat/>
    <w:rsid w:val="002422A1"/>
    <w:pPr>
      <w:spacing w:after="120"/>
      <w:ind w:firstLine="851"/>
      <w:jc w:val="both"/>
    </w:pPr>
    <w:rPr>
      <w:rFonts w:eastAsia="Calibri"/>
      <w:color w:val="000000"/>
      <w:lang w:val="ru-RU" w:eastAsia="ru-RU"/>
    </w:rPr>
  </w:style>
  <w:style w:type="character" w:customStyle="1" w:styleId="10">
    <w:name w:val="Заголовок 1 Знак"/>
    <w:basedOn w:val="a0"/>
    <w:link w:val="1"/>
    <w:rsid w:val="00BD1412"/>
    <w:rPr>
      <w:rFonts w:ascii="Arial" w:hAnsi="Arial" w:cs="Arial"/>
      <w:b/>
      <w:lang w:val="uk-UA" w:eastAsia="zh-CN"/>
    </w:rPr>
  </w:style>
  <w:style w:type="character" w:customStyle="1" w:styleId="20">
    <w:name w:val="Заголовок 2 Знак"/>
    <w:basedOn w:val="a0"/>
    <w:link w:val="2"/>
    <w:rsid w:val="00BD1412"/>
    <w:rPr>
      <w:rFonts w:ascii="Arial" w:hAnsi="Arial" w:cs="Arial"/>
      <w:b/>
      <w:lang w:val="uk-UA" w:eastAsia="zh-CN"/>
    </w:rPr>
  </w:style>
  <w:style w:type="character" w:customStyle="1" w:styleId="30">
    <w:name w:val="Заголовок 3 Знак"/>
    <w:basedOn w:val="a0"/>
    <w:link w:val="3"/>
    <w:rsid w:val="00BD1412"/>
    <w:rPr>
      <w:rFonts w:ascii="Arial" w:hAnsi="Arial" w:cs="Arial"/>
      <w:b/>
      <w:lang w:val="uk-UA" w:eastAsia="zh-CN"/>
    </w:rPr>
  </w:style>
  <w:style w:type="paragraph" w:styleId="af5">
    <w:name w:val="Body Text"/>
    <w:basedOn w:val="a"/>
    <w:link w:val="af6"/>
    <w:semiHidden/>
    <w:unhideWhenUsed/>
    <w:rsid w:val="00C57FCD"/>
    <w:pPr>
      <w:spacing w:after="120"/>
    </w:pPr>
  </w:style>
  <w:style w:type="character" w:customStyle="1" w:styleId="af6">
    <w:name w:val="Основной текст Знак"/>
    <w:basedOn w:val="a0"/>
    <w:link w:val="af5"/>
    <w:semiHidden/>
    <w:rsid w:val="00C57FCD"/>
    <w:rPr>
      <w:sz w:val="24"/>
      <w:szCs w:val="24"/>
      <w:lang w:val="uk-UA" w:eastAsia="uk-UA"/>
    </w:rPr>
  </w:style>
  <w:style w:type="paragraph" w:styleId="31">
    <w:name w:val="Body Text Indent 3"/>
    <w:basedOn w:val="a"/>
    <w:link w:val="32"/>
    <w:rsid w:val="006568D2"/>
    <w:pPr>
      <w:spacing w:after="120"/>
      <w:ind w:left="283"/>
    </w:pPr>
    <w:rPr>
      <w:sz w:val="16"/>
      <w:szCs w:val="16"/>
      <w:lang w:val="ru-RU" w:eastAsia="ru-RU"/>
    </w:rPr>
  </w:style>
  <w:style w:type="character" w:customStyle="1" w:styleId="32">
    <w:name w:val="Основной текст с отступом 3 Знак"/>
    <w:basedOn w:val="a0"/>
    <w:link w:val="31"/>
    <w:rsid w:val="006568D2"/>
    <w:rPr>
      <w:sz w:val="16"/>
      <w:szCs w:val="16"/>
    </w:rPr>
  </w:style>
  <w:style w:type="paragraph" w:styleId="af7">
    <w:name w:val="Revision"/>
    <w:hidden/>
    <w:uiPriority w:val="99"/>
    <w:semiHidden/>
    <w:rsid w:val="007A72C8"/>
    <w:rPr>
      <w:sz w:val="24"/>
      <w:szCs w:val="24"/>
      <w:lang w:val="uk-UA" w:eastAsia="uk-UA"/>
    </w:rPr>
  </w:style>
  <w:style w:type="paragraph" w:customStyle="1" w:styleId="font8">
    <w:name w:val="font_8"/>
    <w:basedOn w:val="a"/>
    <w:rsid w:val="007C678D"/>
    <w:pPr>
      <w:spacing w:before="100" w:beforeAutospacing="1" w:after="100" w:afterAutospacing="1"/>
    </w:pPr>
    <w:rPr>
      <w:lang w:val="en-US" w:eastAsia="en-US"/>
    </w:rPr>
  </w:style>
  <w:style w:type="character" w:customStyle="1" w:styleId="UnresolvedMention">
    <w:name w:val="Unresolved Mention"/>
    <w:basedOn w:val="a0"/>
    <w:uiPriority w:val="99"/>
    <w:semiHidden/>
    <w:unhideWhenUsed/>
    <w:rsid w:val="00780688"/>
    <w:rPr>
      <w:color w:val="605E5C"/>
      <w:shd w:val="clear" w:color="auto" w:fill="E1DFDD"/>
    </w:rPr>
  </w:style>
  <w:style w:type="character" w:customStyle="1" w:styleId="fontstyle01">
    <w:name w:val="fontstyle01"/>
    <w:rsid w:val="00531BF2"/>
    <w:rPr>
      <w:rFonts w:ascii="TimesNewRomanPS-BoldMT" w:hAnsi="TimesNewRomanPS-BoldMT" w:hint="default"/>
      <w:b/>
      <w:bCs/>
      <w:i w:val="0"/>
      <w:iCs w:val="0"/>
      <w:color w:val="212121"/>
      <w:sz w:val="26"/>
      <w:szCs w:val="26"/>
    </w:rPr>
  </w:style>
  <w:style w:type="character" w:customStyle="1" w:styleId="fontstyle21">
    <w:name w:val="fontstyle21"/>
    <w:rsid w:val="00531BF2"/>
    <w:rPr>
      <w:rFonts w:ascii="TimesNewRomanPSMT" w:hAnsi="TimesNewRomanPSMT" w:hint="default"/>
      <w:b w:val="0"/>
      <w:bCs w:val="0"/>
      <w:i w:val="0"/>
      <w:iCs w:val="0"/>
      <w:color w:val="21212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2204">
      <w:bodyDiv w:val="1"/>
      <w:marLeft w:val="0"/>
      <w:marRight w:val="0"/>
      <w:marTop w:val="0"/>
      <w:marBottom w:val="0"/>
      <w:divBdr>
        <w:top w:val="none" w:sz="0" w:space="0" w:color="auto"/>
        <w:left w:val="none" w:sz="0" w:space="0" w:color="auto"/>
        <w:bottom w:val="none" w:sz="0" w:space="0" w:color="auto"/>
        <w:right w:val="none" w:sz="0" w:space="0" w:color="auto"/>
      </w:divBdr>
    </w:div>
    <w:div w:id="399058745">
      <w:bodyDiv w:val="1"/>
      <w:marLeft w:val="0"/>
      <w:marRight w:val="0"/>
      <w:marTop w:val="0"/>
      <w:marBottom w:val="0"/>
      <w:divBdr>
        <w:top w:val="none" w:sz="0" w:space="0" w:color="auto"/>
        <w:left w:val="none" w:sz="0" w:space="0" w:color="auto"/>
        <w:bottom w:val="none" w:sz="0" w:space="0" w:color="auto"/>
        <w:right w:val="none" w:sz="0" w:space="0" w:color="auto"/>
      </w:divBdr>
    </w:div>
    <w:div w:id="1317685866">
      <w:bodyDiv w:val="1"/>
      <w:marLeft w:val="0"/>
      <w:marRight w:val="0"/>
      <w:marTop w:val="0"/>
      <w:marBottom w:val="0"/>
      <w:divBdr>
        <w:top w:val="none" w:sz="0" w:space="0" w:color="auto"/>
        <w:left w:val="none" w:sz="0" w:space="0" w:color="auto"/>
        <w:bottom w:val="none" w:sz="0" w:space="0" w:color="auto"/>
        <w:right w:val="none" w:sz="0" w:space="0" w:color="auto"/>
      </w:divBdr>
    </w:div>
    <w:div w:id="2074040010">
      <w:bodyDiv w:val="1"/>
      <w:marLeft w:val="0"/>
      <w:marRight w:val="0"/>
      <w:marTop w:val="0"/>
      <w:marBottom w:val="0"/>
      <w:divBdr>
        <w:top w:val="none" w:sz="0" w:space="0" w:color="auto"/>
        <w:left w:val="none" w:sz="0" w:space="0" w:color="auto"/>
        <w:bottom w:val="none" w:sz="0" w:space="0" w:color="auto"/>
        <w:right w:val="none" w:sz="0" w:space="0" w:color="auto"/>
      </w:divBdr>
      <w:divsChild>
        <w:div w:id="2380530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olipower.com.ua" TargetMode="External"/><Relationship Id="rId18" Type="http://schemas.openxmlformats.org/officeDocument/2006/relationships/hyperlink" Target="mailto:info@solipower.com.ua"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info@solipower.com.ua" TargetMode="External"/><Relationship Id="rId17" Type="http://schemas.openxmlformats.org/officeDocument/2006/relationships/hyperlink" Target="mailto:info@solipower.com.ua" TargetMode="External"/><Relationship Id="rId2" Type="http://schemas.openxmlformats.org/officeDocument/2006/relationships/customXml" Target="../customXml/item2.xml"/><Relationship Id="rId16" Type="http://schemas.openxmlformats.org/officeDocument/2006/relationships/hyperlink" Target="mailto:info@solipower.com.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solipower.com.u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solipower.com.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solipower.com.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6F6264A322F4AA059BFFD3EED69D2" ma:contentTypeVersion="11" ma:contentTypeDescription="Create a new document." ma:contentTypeScope="" ma:versionID="04bf2c82574e30f49aac85070c3dce5c">
  <xsd:schema xmlns:xsd="http://www.w3.org/2001/XMLSchema" xmlns:xs="http://www.w3.org/2001/XMLSchema" xmlns:p="http://schemas.microsoft.com/office/2006/metadata/properties" xmlns:ns3="e5d2d9b2-f7f8-4cc9-8dcf-6ad2d22b9893" xmlns:ns4="cf8be5ee-894c-4213-a8fc-a4581109458c" targetNamespace="http://schemas.microsoft.com/office/2006/metadata/properties" ma:root="true" ma:fieldsID="5408a5bef37a9226d0a2e018e9444283" ns3:_="" ns4:_="">
    <xsd:import namespace="e5d2d9b2-f7f8-4cc9-8dcf-6ad2d22b9893"/>
    <xsd:import namespace="cf8be5ee-894c-4213-a8fc-a458110945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2d9b2-f7f8-4cc9-8dcf-6ad2d22b9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be5ee-894c-4213-a8fc-a458110945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3336-9537-40AD-826D-0AB6CAC086C5}">
  <ds:schemaRefs>
    <ds:schemaRef ds:uri="http://schemas.microsoft.com/sharepoint/v3/contenttype/forms"/>
  </ds:schemaRefs>
</ds:datastoreItem>
</file>

<file path=customXml/itemProps2.xml><?xml version="1.0" encoding="utf-8"?>
<ds:datastoreItem xmlns:ds="http://schemas.openxmlformats.org/officeDocument/2006/customXml" ds:itemID="{38AEC471-D92C-4703-ACF3-A1113679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2d9b2-f7f8-4cc9-8dcf-6ad2d22b9893"/>
    <ds:schemaRef ds:uri="cf8be5ee-894c-4213-a8fc-a45811094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98D11-2DE4-4A2E-8C46-B611396DC1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60CA99-C7A5-480A-9299-EF7FB8FD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6528</Words>
  <Characters>37214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43655</CharactersWithSpaces>
  <SharedDoc>false</SharedDoc>
  <HLinks>
    <vt:vector size="30" baseType="variant">
      <vt:variant>
        <vt:i4>6160483</vt:i4>
      </vt:variant>
      <vt:variant>
        <vt:i4>12</vt:i4>
      </vt:variant>
      <vt:variant>
        <vt:i4>0</vt:i4>
      </vt:variant>
      <vt:variant>
        <vt:i4>5</vt:i4>
      </vt:variant>
      <vt:variant>
        <vt:lpwstr>mailto:Osipkinanb@dtek.com</vt:lpwstr>
      </vt:variant>
      <vt:variant>
        <vt:lpwstr/>
      </vt:variant>
      <vt:variant>
        <vt:i4>2228236</vt:i4>
      </vt:variant>
      <vt:variant>
        <vt:i4>9</vt:i4>
      </vt:variant>
      <vt:variant>
        <vt:i4>0</vt:i4>
      </vt:variant>
      <vt:variant>
        <vt:i4>5</vt:i4>
      </vt:variant>
      <vt:variant>
        <vt:lpwstr>mailto:SidorovichAN@dtek.com</vt:lpwstr>
      </vt:variant>
      <vt:variant>
        <vt:lpwstr/>
      </vt:variant>
      <vt:variant>
        <vt:i4>4915324</vt:i4>
      </vt:variant>
      <vt:variant>
        <vt:i4>6</vt:i4>
      </vt:variant>
      <vt:variant>
        <vt:i4>0</vt:i4>
      </vt:variant>
      <vt:variant>
        <vt:i4>5</vt:i4>
      </vt:variant>
      <vt:variant>
        <vt:lpwstr>mailto:ParinovMS@dtek.com</vt:lpwstr>
      </vt:variant>
      <vt:variant>
        <vt:lpwstr/>
      </vt:variant>
      <vt:variant>
        <vt:i4>4391011</vt:i4>
      </vt:variant>
      <vt:variant>
        <vt:i4>3</vt:i4>
      </vt:variant>
      <vt:variant>
        <vt:i4>0</vt:i4>
      </vt:variant>
      <vt:variant>
        <vt:i4>5</vt:i4>
      </vt:variant>
      <vt:variant>
        <vt:lpwstr>mailto:TeleginaAA@dtek.com</vt:lpwstr>
      </vt:variant>
      <vt:variant>
        <vt:lpwstr/>
      </vt:variant>
      <vt:variant>
        <vt:i4>5898340</vt:i4>
      </vt:variant>
      <vt:variant>
        <vt:i4>0</vt:i4>
      </vt:variant>
      <vt:variant>
        <vt:i4>0</vt:i4>
      </vt:variant>
      <vt:variant>
        <vt:i4>5</vt:i4>
      </vt:variant>
      <vt:variant>
        <vt:lpwstr>mailto:MaksimenkoOlV@dtek.com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Ermakov Yaroslav</dc:creator>
  <cp:lastModifiedBy>Яна Яценко</cp:lastModifiedBy>
  <cp:revision>4</cp:revision>
  <dcterms:created xsi:type="dcterms:W3CDTF">2021-09-27T16:06:00Z</dcterms:created>
  <dcterms:modified xsi:type="dcterms:W3CDTF">2021-09-27T16:22:00Z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0x01010037F6F6264A322F4AA059BFFD3EED69D2</vt:lpwstr>
  </property>
</Properties>
</file>